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3ADF" w14:textId="77777777" w:rsidR="00A80BE1" w:rsidRDefault="00DB4F50">
      <w:pPr>
        <w:pStyle w:val="Heading1"/>
        <w:spacing w:beforeLines="50" w:before="120" w:afterLines="50" w:after="120" w:line="360" w:lineRule="auto"/>
        <w:jc w:val="center"/>
        <w:rPr>
          <w:rFonts w:ascii="Times New Roman" w:hAnsi="Times New Roman" w:cs="Times New Roman"/>
          <w:sz w:val="24"/>
          <w:szCs w:val="24"/>
        </w:rPr>
      </w:pPr>
      <w:bookmarkStart w:id="0" w:name="_Toc12360"/>
      <w:r>
        <w:rPr>
          <w:rFonts w:ascii="Times New Roman" w:hAnsi="Times New Roman" w:cs="Times New Roman"/>
          <w:sz w:val="24"/>
          <w:szCs w:val="24"/>
        </w:rPr>
        <w:t xml:space="preserve"> </w:t>
      </w:r>
      <w:r w:rsidR="00017A33">
        <w:rPr>
          <w:rFonts w:ascii="Times New Roman" w:hAnsi="Times New Roman" w:cs="Times New Roman"/>
          <w:sz w:val="24"/>
          <w:szCs w:val="24"/>
        </w:rPr>
        <w:t xml:space="preserve"> </w:t>
      </w:r>
      <w:r w:rsidR="000842C5">
        <w:rPr>
          <w:rFonts w:ascii="Garamond" w:hAnsi="Garamond"/>
          <w:noProof/>
          <w:sz w:val="28"/>
          <w:szCs w:val="28"/>
          <w:lang w:eastAsia="en-US"/>
        </w:rPr>
        <w:drawing>
          <wp:inline distT="0" distB="0" distL="0" distR="0" wp14:anchorId="540F853A" wp14:editId="7276E3D9">
            <wp:extent cx="2715260" cy="1238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15260" cy="1238250"/>
                    </a:xfrm>
                    <a:prstGeom prst="rect">
                      <a:avLst/>
                    </a:prstGeom>
                  </pic:spPr>
                </pic:pic>
              </a:graphicData>
            </a:graphic>
          </wp:inline>
        </w:drawing>
      </w:r>
    </w:p>
    <w:p w14:paraId="19057AE5" w14:textId="77777777" w:rsidR="000738BA" w:rsidRDefault="000738BA" w:rsidP="000738BA">
      <w:pPr>
        <w:pStyle w:val="Heading1"/>
        <w:spacing w:beforeLines="50" w:before="120" w:afterLines="50" w:after="120" w:line="360" w:lineRule="auto"/>
        <w:rPr>
          <w:rFonts w:ascii="Times New Roman" w:hAnsi="Times New Roman" w:cs="Times New Roman"/>
          <w:sz w:val="40"/>
          <w:szCs w:val="40"/>
        </w:rPr>
      </w:pPr>
    </w:p>
    <w:p w14:paraId="02485CAA" w14:textId="77777777" w:rsidR="00A80BE1" w:rsidRPr="000738BA" w:rsidRDefault="000842C5" w:rsidP="000738BA">
      <w:pPr>
        <w:pStyle w:val="Title"/>
        <w:jc w:val="center"/>
        <w:rPr>
          <w:rStyle w:val="Emphasis"/>
          <w:b/>
          <w:sz w:val="44"/>
          <w:szCs w:val="44"/>
        </w:rPr>
      </w:pPr>
      <w:r w:rsidRPr="000738BA">
        <w:rPr>
          <w:rStyle w:val="Emphasis"/>
          <w:b/>
          <w:sz w:val="44"/>
          <w:szCs w:val="44"/>
        </w:rPr>
        <w:t xml:space="preserve">Terms of Reference </w:t>
      </w:r>
      <w:r w:rsidR="00550841" w:rsidRPr="000738BA">
        <w:rPr>
          <w:rStyle w:val="Emphasis"/>
          <w:b/>
          <w:sz w:val="44"/>
          <w:szCs w:val="44"/>
        </w:rPr>
        <w:t>for</w:t>
      </w:r>
      <w:r w:rsidRPr="000738BA">
        <w:rPr>
          <w:rStyle w:val="Emphasis"/>
          <w:b/>
          <w:sz w:val="44"/>
          <w:szCs w:val="44"/>
        </w:rPr>
        <w:t xml:space="preserve"> A Consultant </w:t>
      </w:r>
      <w:r w:rsidR="00550841" w:rsidRPr="000738BA">
        <w:rPr>
          <w:rStyle w:val="Emphasis"/>
          <w:b/>
          <w:sz w:val="44"/>
          <w:szCs w:val="44"/>
        </w:rPr>
        <w:t>to</w:t>
      </w:r>
      <w:r w:rsidR="000738BA" w:rsidRPr="000738BA">
        <w:rPr>
          <w:rStyle w:val="Emphasis"/>
          <w:b/>
          <w:sz w:val="44"/>
          <w:szCs w:val="44"/>
        </w:rPr>
        <w:t xml:space="preserve"> </w:t>
      </w:r>
      <w:r w:rsidRPr="000738BA">
        <w:rPr>
          <w:rStyle w:val="Emphasis"/>
          <w:b/>
          <w:sz w:val="44"/>
          <w:szCs w:val="44"/>
        </w:rPr>
        <w:t xml:space="preserve">Produce </w:t>
      </w:r>
      <w:r w:rsidR="00550841" w:rsidRPr="000738BA">
        <w:rPr>
          <w:rStyle w:val="Emphasis"/>
          <w:b/>
          <w:sz w:val="44"/>
          <w:szCs w:val="44"/>
        </w:rPr>
        <w:t>a</w:t>
      </w:r>
      <w:r w:rsidRPr="000738BA">
        <w:rPr>
          <w:rStyle w:val="Emphasis"/>
          <w:b/>
          <w:sz w:val="44"/>
          <w:szCs w:val="44"/>
        </w:rPr>
        <w:t xml:space="preserve"> Documentary</w:t>
      </w:r>
      <w:r w:rsidR="00C7761B" w:rsidRPr="000738BA">
        <w:rPr>
          <w:rStyle w:val="Emphasis"/>
          <w:b/>
          <w:sz w:val="44"/>
          <w:szCs w:val="44"/>
        </w:rPr>
        <w:t xml:space="preserve"> on the Tobacco </w:t>
      </w:r>
      <w:r w:rsidR="008A06AB" w:rsidRPr="000738BA">
        <w:rPr>
          <w:rStyle w:val="Emphasis"/>
          <w:b/>
          <w:sz w:val="44"/>
          <w:szCs w:val="44"/>
        </w:rPr>
        <w:t>Value Chain</w:t>
      </w:r>
      <w:r w:rsidR="00C7761B" w:rsidRPr="000738BA">
        <w:rPr>
          <w:rStyle w:val="Emphasis"/>
          <w:b/>
          <w:sz w:val="44"/>
          <w:szCs w:val="44"/>
        </w:rPr>
        <w:t xml:space="preserve"> in Zamb</w:t>
      </w:r>
      <w:r w:rsidR="00017A33" w:rsidRPr="000738BA">
        <w:rPr>
          <w:rStyle w:val="Emphasis"/>
          <w:b/>
          <w:sz w:val="44"/>
          <w:szCs w:val="44"/>
        </w:rPr>
        <w:t xml:space="preserve">ia </w:t>
      </w:r>
      <w:r w:rsidR="001A2061" w:rsidRPr="000738BA">
        <w:rPr>
          <w:rStyle w:val="Emphasis"/>
          <w:b/>
          <w:sz w:val="44"/>
          <w:szCs w:val="44"/>
        </w:rPr>
        <w:t>to assess its Financial and Health Costs</w:t>
      </w:r>
    </w:p>
    <w:p w14:paraId="2D17A573" w14:textId="77777777" w:rsidR="00A80BE1" w:rsidRDefault="00A80BE1">
      <w:pPr>
        <w:rPr>
          <w:rFonts w:ascii="Times New Roman" w:hAnsi="Times New Roman" w:cs="Times New Roman"/>
          <w:sz w:val="24"/>
          <w:szCs w:val="24"/>
        </w:rPr>
      </w:pPr>
    </w:p>
    <w:p w14:paraId="7F32EF63" w14:textId="77777777" w:rsidR="00A80BE1" w:rsidRDefault="00A80BE1">
      <w:pPr>
        <w:rPr>
          <w:rFonts w:ascii="Times New Roman" w:hAnsi="Times New Roman" w:cs="Times New Roman"/>
          <w:sz w:val="24"/>
          <w:szCs w:val="24"/>
        </w:rPr>
      </w:pPr>
    </w:p>
    <w:p w14:paraId="6016AC2A" w14:textId="77777777" w:rsidR="00A80BE1" w:rsidRDefault="00A80BE1">
      <w:pPr>
        <w:rPr>
          <w:rFonts w:ascii="Times New Roman" w:hAnsi="Times New Roman" w:cs="Times New Roman"/>
          <w:sz w:val="24"/>
          <w:szCs w:val="24"/>
        </w:rPr>
      </w:pPr>
    </w:p>
    <w:p w14:paraId="60D7A331" w14:textId="77777777" w:rsidR="00A80BE1" w:rsidRDefault="00A80BE1">
      <w:pPr>
        <w:rPr>
          <w:rFonts w:ascii="Times New Roman" w:hAnsi="Times New Roman" w:cs="Times New Roman"/>
          <w:sz w:val="24"/>
          <w:szCs w:val="24"/>
        </w:rPr>
      </w:pPr>
    </w:p>
    <w:p w14:paraId="4B9C8A22" w14:textId="77777777" w:rsidR="00A80BE1" w:rsidRDefault="00A80BE1">
      <w:pPr>
        <w:rPr>
          <w:rFonts w:ascii="Times New Roman" w:hAnsi="Times New Roman" w:cs="Times New Roman"/>
          <w:sz w:val="24"/>
          <w:szCs w:val="24"/>
        </w:rPr>
      </w:pPr>
    </w:p>
    <w:p w14:paraId="4F6C1371" w14:textId="77777777" w:rsidR="00A80BE1" w:rsidRDefault="00A80BE1">
      <w:pPr>
        <w:rPr>
          <w:rFonts w:ascii="Times New Roman" w:hAnsi="Times New Roman" w:cs="Times New Roman"/>
          <w:sz w:val="24"/>
          <w:szCs w:val="24"/>
        </w:rPr>
      </w:pPr>
    </w:p>
    <w:p w14:paraId="0032AEC5" w14:textId="77777777" w:rsidR="00A80BE1" w:rsidRDefault="00A80BE1">
      <w:pPr>
        <w:rPr>
          <w:rFonts w:ascii="Times New Roman" w:hAnsi="Times New Roman" w:cs="Times New Roman"/>
          <w:sz w:val="24"/>
          <w:szCs w:val="24"/>
        </w:rPr>
      </w:pPr>
    </w:p>
    <w:p w14:paraId="33677171" w14:textId="77777777" w:rsidR="00A80BE1" w:rsidRDefault="00A80BE1">
      <w:pPr>
        <w:rPr>
          <w:rFonts w:ascii="Times New Roman" w:hAnsi="Times New Roman" w:cs="Times New Roman"/>
          <w:sz w:val="24"/>
          <w:szCs w:val="24"/>
        </w:rPr>
      </w:pPr>
    </w:p>
    <w:p w14:paraId="2277C688" w14:textId="77777777" w:rsidR="00A80BE1" w:rsidRDefault="00A80BE1">
      <w:pPr>
        <w:rPr>
          <w:rFonts w:ascii="Times New Roman" w:hAnsi="Times New Roman" w:cs="Times New Roman"/>
          <w:sz w:val="24"/>
          <w:szCs w:val="24"/>
        </w:rPr>
      </w:pPr>
    </w:p>
    <w:p w14:paraId="68082665" w14:textId="77777777" w:rsidR="00A80BE1" w:rsidRDefault="00AD2881">
      <w:pPr>
        <w:jc w:val="center"/>
        <w:rPr>
          <w:rFonts w:ascii="Times New Roman" w:hAnsi="Times New Roman" w:cs="Times New Roman"/>
          <w:b/>
          <w:bCs/>
          <w:sz w:val="32"/>
          <w:szCs w:val="32"/>
          <w:lang w:val="en-GB"/>
        </w:rPr>
        <w:sectPr w:rsidR="00A80BE1">
          <w:pgSz w:w="11906" w:h="16838"/>
          <w:pgMar w:top="1440" w:right="1800" w:bottom="1440" w:left="1800" w:header="720" w:footer="720" w:gutter="0"/>
          <w:pgNumType w:start="1"/>
          <w:cols w:space="720"/>
          <w:docGrid w:linePitch="360"/>
        </w:sectPr>
      </w:pPr>
      <w:r>
        <w:rPr>
          <w:rFonts w:ascii="Times New Roman" w:hAnsi="Times New Roman" w:cs="Times New Roman"/>
          <w:b/>
          <w:bCs/>
          <w:sz w:val="32"/>
          <w:szCs w:val="32"/>
          <w:lang w:val="en-GB"/>
        </w:rPr>
        <w:t>CTPD, 2021</w:t>
      </w:r>
    </w:p>
    <w:p w14:paraId="1BB5EC7A" w14:textId="77777777" w:rsidR="00A80BE1" w:rsidRDefault="000842C5">
      <w:pPr>
        <w:pStyle w:val="Heading1"/>
        <w:spacing w:before="20" w:after="20" w:line="579"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Introduction</w:t>
      </w:r>
    </w:p>
    <w:p w14:paraId="2D3DBA7F" w14:textId="77777777" w:rsidR="00A80BE1" w:rsidRDefault="000842C5">
      <w:pPr>
        <w:pStyle w:val="Heading2"/>
        <w:spacing w:before="10" w:after="10"/>
        <w:rPr>
          <w:rFonts w:ascii="Times New Roman" w:hAnsi="Times New Roman" w:cs="Times New Roman"/>
          <w:sz w:val="24"/>
          <w:szCs w:val="24"/>
          <w:lang w:val="en-GB"/>
        </w:rPr>
      </w:pPr>
      <w:bookmarkStart w:id="1" w:name="_Toc25792"/>
      <w:bookmarkEnd w:id="0"/>
      <w:r>
        <w:rPr>
          <w:rFonts w:ascii="Times New Roman" w:hAnsi="Times New Roman" w:cs="Times New Roman"/>
          <w:sz w:val="24"/>
          <w:szCs w:val="24"/>
          <w:lang w:val="en-GB"/>
        </w:rPr>
        <w:t>Brief Background of CTPD</w:t>
      </w:r>
      <w:bookmarkEnd w:id="1"/>
    </w:p>
    <w:p w14:paraId="34285A20" w14:textId="77777777" w:rsidR="00A80BE1" w:rsidRDefault="000842C5">
      <w:pPr>
        <w:spacing w:afterLines="50" w:after="120" w:line="360" w:lineRule="auto"/>
        <w:jc w:val="both"/>
        <w:rPr>
          <w:rFonts w:ascii="Times New Roman" w:hAnsi="Times New Roman" w:cs="Times New Roman"/>
          <w:sz w:val="24"/>
          <w:szCs w:val="24"/>
        </w:rPr>
      </w:pPr>
      <w:r>
        <w:rPr>
          <w:rFonts w:ascii="Times New Roman" w:hAnsi="Times New Roman" w:cs="Times New Roman"/>
          <w:sz w:val="24"/>
          <w:szCs w:val="24"/>
        </w:rPr>
        <w:t>The Centre for Trade Policy and Development (CTPD) is a not-for</w:t>
      </w:r>
      <w:r>
        <w:rPr>
          <w:rFonts w:ascii="Times New Roman" w:hAnsi="Times New Roman" w:cs="Times New Roman"/>
          <w:sz w:val="24"/>
          <w:szCs w:val="24"/>
          <w:lang w:val="en-GB"/>
        </w:rPr>
        <w:t>-</w:t>
      </w:r>
      <w:r>
        <w:rPr>
          <w:rFonts w:ascii="Times New Roman" w:hAnsi="Times New Roman" w:cs="Times New Roman"/>
          <w:sz w:val="24"/>
          <w:szCs w:val="24"/>
        </w:rPr>
        <w:t>profit, membership-based trade policy and development think tank. The organization was established in 1999 and existed as the civil society trade network</w:t>
      </w:r>
      <w:r>
        <w:rPr>
          <w:rFonts w:ascii="Times New Roman" w:hAnsi="Times New Roman" w:cs="Times New Roman"/>
          <w:sz w:val="24"/>
          <w:szCs w:val="24"/>
          <w:lang w:val="en-GB"/>
        </w:rPr>
        <w:t xml:space="preserve"> of Zambia</w:t>
      </w:r>
      <w:r>
        <w:rPr>
          <w:rFonts w:ascii="Times New Roman" w:hAnsi="Times New Roman" w:cs="Times New Roman"/>
          <w:sz w:val="24"/>
          <w:szCs w:val="24"/>
        </w:rPr>
        <w:t xml:space="preserve"> (CSTNZ), until 2009 when it was rebranded as the Centre for Trade Policy and Development (CTPD).</w:t>
      </w:r>
    </w:p>
    <w:p w14:paraId="0B165C1D" w14:textId="77777777" w:rsidR="00A80BE1" w:rsidRDefault="000842C5">
      <w:pPr>
        <w:spacing w:afterLines="50" w:after="120" w:line="360" w:lineRule="auto"/>
        <w:jc w:val="both"/>
        <w:rPr>
          <w:rFonts w:ascii="Times New Roman" w:hAnsi="Times New Roman" w:cs="Times New Roman"/>
          <w:sz w:val="24"/>
          <w:szCs w:val="24"/>
        </w:rPr>
      </w:pPr>
      <w:r>
        <w:rPr>
          <w:rFonts w:ascii="Times New Roman" w:hAnsi="Times New Roman" w:cs="Times New Roman"/>
          <w:sz w:val="24"/>
          <w:szCs w:val="24"/>
        </w:rPr>
        <w:t>The mandate of CTPD is to influence pro-poor trade and investment reforms at national, regional and multilateral levels. CTPD provides analytical research, capacity building and facilitation services in trade and investment sectors to civil society, the local private sector, small-scale producer groups and Government. CTPD equally serves as an advocate for the use of trade policy as an instrument for poverty eradication and economic development.</w:t>
      </w:r>
    </w:p>
    <w:p w14:paraId="73D879E2" w14:textId="77777777" w:rsidR="0017656D" w:rsidRPr="0017656D" w:rsidRDefault="0017656D">
      <w:pPr>
        <w:spacing w:line="360" w:lineRule="auto"/>
        <w:jc w:val="both"/>
        <w:rPr>
          <w:rFonts w:ascii="Times New Roman" w:hAnsi="Times New Roman" w:cs="Times New Roman"/>
          <w:b/>
          <w:sz w:val="24"/>
          <w:szCs w:val="24"/>
        </w:rPr>
      </w:pPr>
      <w:r w:rsidRPr="0017656D">
        <w:rPr>
          <w:rFonts w:ascii="Times New Roman" w:hAnsi="Times New Roman" w:cs="Times New Roman"/>
          <w:b/>
          <w:sz w:val="24"/>
          <w:szCs w:val="24"/>
        </w:rPr>
        <w:t>Background to tobacco health effects in Zambia</w:t>
      </w:r>
    </w:p>
    <w:p w14:paraId="52C8B987" w14:textId="77777777" w:rsidR="0017656D" w:rsidRDefault="0017656D">
      <w:pPr>
        <w:spacing w:line="360" w:lineRule="auto"/>
        <w:jc w:val="both"/>
        <w:rPr>
          <w:rFonts w:ascii="Times New Roman" w:hAnsi="Times New Roman" w:cs="Times New Roman"/>
          <w:sz w:val="24"/>
          <w:szCs w:val="24"/>
        </w:rPr>
      </w:pPr>
      <w:r w:rsidRPr="0017656D">
        <w:rPr>
          <w:rFonts w:ascii="Times New Roman" w:hAnsi="Times New Roman" w:cs="Times New Roman"/>
          <w:sz w:val="24"/>
          <w:szCs w:val="24"/>
        </w:rPr>
        <w:t>The Ministry of Health of Zambia reported in 2018 that there were over 7, 000 tobacco related deaths yearly with youths and adolescents being the most at risk. An estimated 7,312 deaths are expected by the end of 2020. The most recent Global Adult Tobacco Survey reveals that consumption of tobacco is increasing among adolescents and youths. Among the reasons cited for this include, accessibility and affordability of tobacco products through among other means illicit trade such as smuggling of cigarettes and manufacturing of counterfeit products. Additionally, revenue collections from administration of tobacco products are low on account of the existing complex excise tax system. The tax revenues are a drop in the ocean in comparison to the burden on the health sector (with estimated 8,000 tobacco use related deaths) and little or no economic benefit to the country despite arguments that the tobacco industry contributes heavily to livelihoods.</w:t>
      </w:r>
    </w:p>
    <w:p w14:paraId="79825591" w14:textId="77777777" w:rsidR="00457A54" w:rsidRDefault="0017656D" w:rsidP="00457A54">
      <w:pPr>
        <w:spacing w:line="360" w:lineRule="auto"/>
        <w:jc w:val="both"/>
        <w:rPr>
          <w:rFonts w:ascii="Times New Roman" w:hAnsi="Times New Roman"/>
          <w:sz w:val="24"/>
          <w:szCs w:val="24"/>
        </w:rPr>
      </w:pPr>
      <w:r w:rsidRPr="0017656D">
        <w:rPr>
          <w:rFonts w:ascii="Times New Roman" w:hAnsi="Times New Roman" w:cs="Times New Roman"/>
          <w:sz w:val="24"/>
          <w:szCs w:val="24"/>
          <w:lang w:val="en-GB"/>
        </w:rPr>
        <w:t xml:space="preserve">In Zambia, there is still no implementation framework for National Tobacco Control Strategy despite having </w:t>
      </w:r>
      <w:r w:rsidRPr="0017656D">
        <w:rPr>
          <w:rFonts w:ascii="Times New Roman" w:hAnsi="Times New Roman" w:cs="Times New Roman"/>
          <w:sz w:val="24"/>
          <w:szCs w:val="24"/>
        </w:rPr>
        <w:t xml:space="preserve">acceded to the World Health Organization (WHO) Framework Convention on Tobacco Control (FCTC) </w:t>
      </w:r>
      <w:r w:rsidRPr="0017656D">
        <w:rPr>
          <w:rFonts w:ascii="Times New Roman" w:hAnsi="Times New Roman" w:cs="Times New Roman"/>
          <w:sz w:val="24"/>
          <w:szCs w:val="24"/>
          <w:lang w:val="en-GB"/>
        </w:rPr>
        <w:t>in</w:t>
      </w:r>
      <w:r w:rsidRPr="0017656D">
        <w:rPr>
          <w:rFonts w:ascii="Times New Roman" w:hAnsi="Times New Roman" w:cs="Times New Roman"/>
          <w:sz w:val="24"/>
          <w:szCs w:val="24"/>
        </w:rPr>
        <w:t xml:space="preserve"> 2008. </w:t>
      </w:r>
      <w:r w:rsidRPr="0017656D">
        <w:rPr>
          <w:rFonts w:ascii="Times New Roman" w:hAnsi="Times New Roman" w:cs="Times New Roman"/>
          <w:sz w:val="24"/>
          <w:szCs w:val="24"/>
          <w:lang w:val="en-GB"/>
        </w:rPr>
        <w:t>Nonetheless</w:t>
      </w:r>
      <w:r w:rsidRPr="0017656D">
        <w:rPr>
          <w:rFonts w:ascii="Times New Roman" w:hAnsi="Times New Roman" w:cs="Times New Roman"/>
          <w:sz w:val="24"/>
          <w:szCs w:val="24"/>
        </w:rPr>
        <w:t xml:space="preserve">, The Public Health Act, Public Health Tobacco Regulation Statutory Instruments and the Local Government Smoke Free Laws </w:t>
      </w:r>
      <w:r w:rsidRPr="0017656D">
        <w:rPr>
          <w:rFonts w:ascii="Times New Roman" w:hAnsi="Times New Roman" w:cs="Times New Roman"/>
          <w:sz w:val="24"/>
          <w:szCs w:val="24"/>
          <w:lang w:val="en-GB"/>
        </w:rPr>
        <w:t xml:space="preserve">are </w:t>
      </w:r>
      <w:r w:rsidR="000738BA">
        <w:rPr>
          <w:rFonts w:ascii="Times New Roman" w:hAnsi="Times New Roman" w:cs="Times New Roman"/>
          <w:sz w:val="24"/>
          <w:szCs w:val="24"/>
        </w:rPr>
        <w:t>provision</w:t>
      </w:r>
      <w:r w:rsidRPr="0017656D">
        <w:rPr>
          <w:rFonts w:ascii="Times New Roman" w:hAnsi="Times New Roman" w:cs="Times New Roman"/>
          <w:sz w:val="24"/>
          <w:szCs w:val="24"/>
          <w:lang w:val="en-GB"/>
        </w:rPr>
        <w:t xml:space="preserve"> of</w:t>
      </w:r>
      <w:r w:rsidRPr="0017656D">
        <w:rPr>
          <w:rFonts w:ascii="Times New Roman" w:hAnsi="Times New Roman" w:cs="Times New Roman"/>
          <w:sz w:val="24"/>
          <w:szCs w:val="24"/>
        </w:rPr>
        <w:t xml:space="preserve"> legal basis</w:t>
      </w:r>
      <w:r w:rsidRPr="0017656D">
        <w:rPr>
          <w:rFonts w:ascii="Times New Roman" w:hAnsi="Times New Roman" w:cs="Times New Roman"/>
          <w:sz w:val="24"/>
          <w:szCs w:val="24"/>
          <w:lang w:val="en-GB"/>
        </w:rPr>
        <w:t>,</w:t>
      </w:r>
      <w:r w:rsidRPr="0017656D">
        <w:rPr>
          <w:rFonts w:ascii="Times New Roman" w:hAnsi="Times New Roman" w:cs="Times New Roman"/>
          <w:sz w:val="24"/>
          <w:szCs w:val="24"/>
        </w:rPr>
        <w:t xml:space="preserve"> </w:t>
      </w:r>
      <w:r w:rsidRPr="0017656D">
        <w:rPr>
          <w:rFonts w:ascii="Times New Roman" w:hAnsi="Times New Roman" w:cs="Times New Roman"/>
          <w:sz w:val="24"/>
          <w:szCs w:val="24"/>
          <w:lang w:val="en-GB"/>
        </w:rPr>
        <w:t xml:space="preserve">adequate </w:t>
      </w:r>
      <w:r w:rsidRPr="0017656D">
        <w:rPr>
          <w:rFonts w:ascii="Times New Roman" w:hAnsi="Times New Roman" w:cs="Times New Roman"/>
          <w:sz w:val="24"/>
          <w:szCs w:val="24"/>
        </w:rPr>
        <w:t>for tobacco control</w:t>
      </w:r>
      <w:r w:rsidRPr="0017656D">
        <w:rPr>
          <w:rFonts w:ascii="Times New Roman" w:hAnsi="Times New Roman" w:cs="Times New Roman"/>
          <w:sz w:val="24"/>
          <w:szCs w:val="24"/>
          <w:lang w:val="en-GB"/>
        </w:rPr>
        <w:t>, thus this enables fairly easy domestication of the FCTC in Zambia</w:t>
      </w:r>
      <w:r w:rsidRPr="0017656D">
        <w:rPr>
          <w:rFonts w:ascii="Times New Roman" w:hAnsi="Times New Roman" w:cs="Times New Roman"/>
          <w:sz w:val="24"/>
          <w:szCs w:val="24"/>
        </w:rPr>
        <w:t xml:space="preserve">. </w:t>
      </w:r>
      <w:r w:rsidR="00457A54">
        <w:rPr>
          <w:rFonts w:ascii="Times New Roman" w:hAnsi="Times New Roman"/>
          <w:sz w:val="24"/>
          <w:szCs w:val="24"/>
          <w:lang w:val="en-GB"/>
        </w:rPr>
        <w:t>One biggest</w:t>
      </w:r>
      <w:r w:rsidR="00457A54">
        <w:rPr>
          <w:rFonts w:ascii="Times New Roman" w:hAnsi="Times New Roman"/>
          <w:sz w:val="24"/>
          <w:szCs w:val="24"/>
        </w:rPr>
        <w:t xml:space="preserve"> challenge with </w:t>
      </w:r>
      <w:r w:rsidR="00457A54">
        <w:rPr>
          <w:rFonts w:ascii="Times New Roman" w:hAnsi="Times New Roman"/>
          <w:sz w:val="24"/>
          <w:szCs w:val="24"/>
        </w:rPr>
        <w:lastRenderedPageBreak/>
        <w:t xml:space="preserve">tobacco control in Zambia </w:t>
      </w:r>
      <w:r w:rsidR="00457A54">
        <w:rPr>
          <w:rFonts w:ascii="Times New Roman" w:hAnsi="Times New Roman"/>
          <w:sz w:val="24"/>
          <w:szCs w:val="24"/>
          <w:lang w:val="en-GB"/>
        </w:rPr>
        <w:t>pertains to the agreement among different key</w:t>
      </w:r>
      <w:r w:rsidR="00457A54">
        <w:rPr>
          <w:rFonts w:ascii="Times New Roman" w:hAnsi="Times New Roman"/>
          <w:sz w:val="24"/>
          <w:szCs w:val="24"/>
        </w:rPr>
        <w:t xml:space="preserve"> stakeholder</w:t>
      </w:r>
      <w:r w:rsidR="00457A54">
        <w:rPr>
          <w:rFonts w:ascii="Times New Roman" w:hAnsi="Times New Roman"/>
          <w:sz w:val="24"/>
          <w:szCs w:val="24"/>
          <w:lang w:val="en-GB"/>
        </w:rPr>
        <w:t>s</w:t>
      </w:r>
      <w:r w:rsidR="00457A54">
        <w:rPr>
          <w:rFonts w:ascii="Times New Roman" w:hAnsi="Times New Roman"/>
          <w:sz w:val="24"/>
          <w:szCs w:val="24"/>
        </w:rPr>
        <w:t xml:space="preserve">. </w:t>
      </w:r>
      <w:r w:rsidR="00457A54">
        <w:rPr>
          <w:rFonts w:ascii="Times New Roman" w:hAnsi="Times New Roman"/>
          <w:sz w:val="24"/>
          <w:szCs w:val="24"/>
          <w:lang w:val="en-GB"/>
        </w:rPr>
        <w:t xml:space="preserve">It was indicated in the </w:t>
      </w:r>
      <w:r w:rsidR="00457A54">
        <w:rPr>
          <w:rFonts w:ascii="Times New Roman" w:hAnsi="Times New Roman"/>
          <w:sz w:val="24"/>
          <w:szCs w:val="24"/>
        </w:rPr>
        <w:t xml:space="preserve">mapping </w:t>
      </w:r>
      <w:r w:rsidR="00457A54">
        <w:rPr>
          <w:rFonts w:ascii="Times New Roman" w:hAnsi="Times New Roman"/>
          <w:sz w:val="24"/>
          <w:szCs w:val="24"/>
          <w:lang w:val="en-GB"/>
        </w:rPr>
        <w:t xml:space="preserve">study </w:t>
      </w:r>
      <w:r w:rsidR="00457A54">
        <w:rPr>
          <w:rFonts w:ascii="Times New Roman" w:hAnsi="Times New Roman"/>
          <w:sz w:val="24"/>
          <w:szCs w:val="24"/>
        </w:rPr>
        <w:t xml:space="preserve">that tobacco is greatly considered to be an economic crop in </w:t>
      </w:r>
      <w:r w:rsidR="00457A54">
        <w:rPr>
          <w:rFonts w:ascii="Times New Roman" w:hAnsi="Times New Roman"/>
          <w:sz w:val="24"/>
          <w:szCs w:val="24"/>
          <w:lang w:val="en-GB"/>
        </w:rPr>
        <w:t xml:space="preserve">the country </w:t>
      </w:r>
      <w:r w:rsidR="00457A54">
        <w:rPr>
          <w:rFonts w:ascii="Times New Roman" w:hAnsi="Times New Roman"/>
          <w:sz w:val="24"/>
          <w:szCs w:val="24"/>
        </w:rPr>
        <w:t xml:space="preserve">with </w:t>
      </w:r>
      <w:r w:rsidR="00457A54">
        <w:rPr>
          <w:rFonts w:ascii="Times New Roman" w:hAnsi="Times New Roman"/>
          <w:sz w:val="24"/>
          <w:szCs w:val="24"/>
          <w:lang w:val="en-GB"/>
        </w:rPr>
        <w:t xml:space="preserve">a number of </w:t>
      </w:r>
      <w:r w:rsidR="00457A54">
        <w:rPr>
          <w:rFonts w:ascii="Times New Roman" w:hAnsi="Times New Roman"/>
          <w:sz w:val="24"/>
          <w:szCs w:val="24"/>
        </w:rPr>
        <w:t>players citing high profitability</w:t>
      </w:r>
      <w:r w:rsidR="00457A54">
        <w:rPr>
          <w:rFonts w:ascii="Times New Roman" w:hAnsi="Times New Roman"/>
          <w:sz w:val="24"/>
          <w:szCs w:val="24"/>
          <w:lang w:val="en-GB"/>
        </w:rPr>
        <w:t xml:space="preserve"> levels</w:t>
      </w:r>
      <w:r w:rsidR="00457A54">
        <w:rPr>
          <w:rFonts w:ascii="Times New Roman" w:hAnsi="Times New Roman"/>
          <w:sz w:val="24"/>
          <w:szCs w:val="24"/>
        </w:rPr>
        <w:t xml:space="preserve">. The Ministry of Health and a handful of other international and local agencies are the only ones </w:t>
      </w:r>
      <w:r w:rsidR="00457A54">
        <w:rPr>
          <w:rFonts w:ascii="Times New Roman" w:hAnsi="Times New Roman"/>
          <w:sz w:val="24"/>
          <w:szCs w:val="24"/>
          <w:lang w:val="en-GB"/>
        </w:rPr>
        <w:t xml:space="preserve">in </w:t>
      </w:r>
      <w:r w:rsidR="001A2061">
        <w:rPr>
          <w:rFonts w:ascii="Times New Roman" w:hAnsi="Times New Roman"/>
          <w:sz w:val="24"/>
          <w:szCs w:val="24"/>
        </w:rPr>
        <w:t>per</w:t>
      </w:r>
      <w:r w:rsidR="001A2061">
        <w:rPr>
          <w:rFonts w:ascii="Times New Roman" w:hAnsi="Times New Roman"/>
          <w:sz w:val="24"/>
          <w:szCs w:val="24"/>
          <w:lang w:val="en-GB"/>
        </w:rPr>
        <w:t>sui</w:t>
      </w:r>
      <w:r w:rsidR="00457A54">
        <w:rPr>
          <w:rFonts w:ascii="Times New Roman" w:hAnsi="Times New Roman"/>
          <w:sz w:val="24"/>
          <w:szCs w:val="24"/>
          <w:lang w:val="en-GB"/>
        </w:rPr>
        <w:t>t for</w:t>
      </w:r>
      <w:r w:rsidR="00457A54">
        <w:rPr>
          <w:rFonts w:ascii="Times New Roman" w:hAnsi="Times New Roman"/>
          <w:sz w:val="24"/>
          <w:szCs w:val="24"/>
        </w:rPr>
        <w:t xml:space="preserve"> the agenda to control tobacco production</w:t>
      </w:r>
      <w:r w:rsidR="00457A54">
        <w:rPr>
          <w:rFonts w:ascii="Times New Roman" w:hAnsi="Times New Roman"/>
          <w:sz w:val="24"/>
          <w:szCs w:val="24"/>
          <w:lang w:val="en-GB"/>
        </w:rPr>
        <w:t xml:space="preserve"> and consumption in Zambia</w:t>
      </w:r>
      <w:r w:rsidR="00457A54">
        <w:rPr>
          <w:rFonts w:ascii="Times New Roman" w:hAnsi="Times New Roman"/>
          <w:sz w:val="24"/>
          <w:szCs w:val="24"/>
        </w:rPr>
        <w:t>.</w:t>
      </w:r>
    </w:p>
    <w:p w14:paraId="1819A09A" w14:textId="77777777" w:rsidR="008A06AB" w:rsidRDefault="00457A54">
      <w:pPr>
        <w:spacing w:line="360" w:lineRule="auto"/>
        <w:jc w:val="both"/>
        <w:rPr>
          <w:rFonts w:ascii="Times New Roman" w:hAnsi="Times New Roman" w:cs="Times New Roman"/>
          <w:sz w:val="24"/>
          <w:szCs w:val="24"/>
          <w:lang w:val="en-GB"/>
        </w:rPr>
      </w:pPr>
      <w:r>
        <w:rPr>
          <w:rFonts w:ascii="Times New Roman" w:hAnsi="Times New Roman"/>
          <w:sz w:val="24"/>
          <w:szCs w:val="24"/>
        </w:rPr>
        <w:t xml:space="preserve">As a result, </w:t>
      </w:r>
      <w:r w:rsidR="008A06AB">
        <w:rPr>
          <w:rFonts w:ascii="Times New Roman" w:hAnsi="Times New Roman" w:cs="Times New Roman"/>
          <w:sz w:val="24"/>
          <w:szCs w:val="24"/>
        </w:rPr>
        <w:t>CTPD has been</w:t>
      </w:r>
      <w:r w:rsidR="008A06AB" w:rsidRPr="008A06AB">
        <w:rPr>
          <w:rFonts w:ascii="Times New Roman" w:hAnsi="Times New Roman" w:cs="Times New Roman"/>
          <w:sz w:val="24"/>
          <w:szCs w:val="24"/>
        </w:rPr>
        <w:t xml:space="preserve"> work</w:t>
      </w:r>
      <w:r w:rsidR="008A06AB">
        <w:rPr>
          <w:rFonts w:ascii="Times New Roman" w:hAnsi="Times New Roman" w:cs="Times New Roman"/>
          <w:sz w:val="24"/>
          <w:szCs w:val="24"/>
        </w:rPr>
        <w:t>ing</w:t>
      </w:r>
      <w:r w:rsidR="008A06AB" w:rsidRPr="008A06AB">
        <w:rPr>
          <w:rFonts w:ascii="Times New Roman" w:hAnsi="Times New Roman" w:cs="Times New Roman"/>
          <w:sz w:val="24"/>
          <w:szCs w:val="24"/>
        </w:rPr>
        <w:t xml:space="preserve"> with other civil society organizations in Zambia to create an enabling environment for policymakers to reduce tobacco use </w:t>
      </w:r>
      <w:r w:rsidR="008A06AB">
        <w:rPr>
          <w:rFonts w:ascii="Times New Roman" w:hAnsi="Times New Roman" w:cs="Times New Roman"/>
          <w:sz w:val="24"/>
          <w:szCs w:val="24"/>
        </w:rPr>
        <w:t xml:space="preserve">through </w:t>
      </w:r>
      <w:r w:rsidR="008A06AB" w:rsidRPr="008A06AB">
        <w:rPr>
          <w:rFonts w:ascii="Times New Roman" w:hAnsi="Times New Roman" w:cs="Times New Roman"/>
          <w:iCs/>
          <w:sz w:val="24"/>
          <w:szCs w:val="24"/>
          <w:lang w:val="en-GB"/>
        </w:rPr>
        <w:t xml:space="preserve">Tax policy reform, Tax increase, </w:t>
      </w:r>
      <w:r w:rsidR="008A06AB">
        <w:rPr>
          <w:rFonts w:ascii="Times New Roman" w:hAnsi="Times New Roman" w:cs="Times New Roman"/>
          <w:iCs/>
          <w:sz w:val="24"/>
          <w:szCs w:val="24"/>
          <w:lang w:val="en-GB"/>
        </w:rPr>
        <w:t>p</w:t>
      </w:r>
      <w:r w:rsidR="008A06AB" w:rsidRPr="008A06AB">
        <w:rPr>
          <w:rFonts w:ascii="Times New Roman" w:hAnsi="Times New Roman" w:cs="Times New Roman"/>
          <w:iCs/>
          <w:sz w:val="24"/>
          <w:szCs w:val="24"/>
          <w:lang w:val="en-GB"/>
        </w:rPr>
        <w:t>assage of the Tobacco Control Bill</w:t>
      </w:r>
      <w:r w:rsidR="008A06AB">
        <w:rPr>
          <w:rFonts w:ascii="Times New Roman" w:hAnsi="Times New Roman" w:cs="Times New Roman"/>
          <w:iCs/>
          <w:sz w:val="24"/>
          <w:szCs w:val="24"/>
          <w:lang w:val="en-GB"/>
        </w:rPr>
        <w:t xml:space="preserve">. </w:t>
      </w:r>
      <w:r w:rsidR="0017656D">
        <w:rPr>
          <w:rFonts w:ascii="Times New Roman" w:hAnsi="Times New Roman" w:cs="Times New Roman"/>
          <w:iCs/>
          <w:sz w:val="24"/>
          <w:szCs w:val="24"/>
          <w:lang w:val="en-GB"/>
        </w:rPr>
        <w:t>In the quest to conduct effective advocacy work on tobacco taxation</w:t>
      </w:r>
      <w:r>
        <w:rPr>
          <w:rFonts w:ascii="Times New Roman" w:hAnsi="Times New Roman" w:cs="Times New Roman"/>
          <w:iCs/>
          <w:sz w:val="24"/>
          <w:szCs w:val="24"/>
          <w:lang w:val="en-GB"/>
        </w:rPr>
        <w:t xml:space="preserve"> and control</w:t>
      </w:r>
      <w:r w:rsidR="0017656D">
        <w:rPr>
          <w:rFonts w:ascii="Times New Roman" w:hAnsi="Times New Roman" w:cs="Times New Roman"/>
          <w:iCs/>
          <w:sz w:val="24"/>
          <w:szCs w:val="24"/>
          <w:lang w:val="en-GB"/>
        </w:rPr>
        <w:t xml:space="preserve">, CTPD </w:t>
      </w:r>
      <w:r>
        <w:rPr>
          <w:rFonts w:ascii="Times New Roman" w:hAnsi="Times New Roman" w:cs="Times New Roman"/>
          <w:iCs/>
          <w:sz w:val="24"/>
          <w:szCs w:val="24"/>
          <w:lang w:val="en-GB"/>
        </w:rPr>
        <w:t>al</w:t>
      </w:r>
      <w:r w:rsidR="0017656D">
        <w:rPr>
          <w:rFonts w:ascii="Times New Roman" w:hAnsi="Times New Roman" w:cs="Times New Roman"/>
          <w:iCs/>
          <w:sz w:val="24"/>
          <w:szCs w:val="24"/>
          <w:lang w:val="en-GB"/>
        </w:rPr>
        <w:t>s</w:t>
      </w:r>
      <w:r>
        <w:rPr>
          <w:rFonts w:ascii="Times New Roman" w:hAnsi="Times New Roman" w:cs="Times New Roman"/>
          <w:iCs/>
          <w:sz w:val="24"/>
          <w:szCs w:val="24"/>
          <w:lang w:val="en-GB"/>
        </w:rPr>
        <w:t>o</w:t>
      </w:r>
      <w:r w:rsidR="008A06AB">
        <w:rPr>
          <w:rFonts w:ascii="Times New Roman" w:hAnsi="Times New Roman" w:cs="Times New Roman"/>
          <w:i/>
          <w:iCs/>
          <w:sz w:val="24"/>
          <w:szCs w:val="24"/>
          <w:lang w:val="en-GB"/>
        </w:rPr>
        <w:t xml:space="preserve"> </w:t>
      </w:r>
      <w:r w:rsidR="000842C5">
        <w:rPr>
          <w:rFonts w:ascii="Times New Roman" w:hAnsi="Times New Roman" w:cs="Times New Roman"/>
          <w:sz w:val="24"/>
          <w:szCs w:val="24"/>
          <w:lang w:val="en-GB"/>
        </w:rPr>
        <w:t xml:space="preserve">conducted two studies on the Tobacco Sub Sector: where one focused on Tax revenue generation capacity of the Tobacco Industry in Zambia and the other one aimed at mapping the key players in the sub sector of the country. </w:t>
      </w:r>
    </w:p>
    <w:p w14:paraId="2A32F06A" w14:textId="77777777" w:rsidR="00A80BE1" w:rsidRDefault="000842C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Therefore, as a way of </w:t>
      </w:r>
      <w:r w:rsidR="00457A54">
        <w:rPr>
          <w:rFonts w:ascii="Times New Roman" w:hAnsi="Times New Roman" w:cs="Times New Roman"/>
          <w:sz w:val="24"/>
          <w:szCs w:val="24"/>
          <w:lang w:val="en-GB"/>
        </w:rPr>
        <w:t xml:space="preserve">enhancing tobacco taxation advocacy </w:t>
      </w:r>
      <w:r w:rsidR="00765460">
        <w:rPr>
          <w:rFonts w:ascii="Times New Roman" w:hAnsi="Times New Roman" w:cs="Times New Roman"/>
          <w:sz w:val="24"/>
          <w:szCs w:val="24"/>
          <w:lang w:val="en-GB"/>
        </w:rPr>
        <w:t>work to ensure that reduction of tobacco use,</w:t>
      </w:r>
      <w:r>
        <w:rPr>
          <w:rFonts w:ascii="Times New Roman" w:hAnsi="Times New Roman" w:cs="Times New Roman"/>
          <w:sz w:val="24"/>
          <w:szCs w:val="24"/>
          <w:lang w:val="en-GB"/>
        </w:rPr>
        <w:t xml:space="preserve"> CTPD wishes to produce a documentary </w:t>
      </w:r>
      <w:r w:rsidR="00765460">
        <w:rPr>
          <w:rFonts w:ascii="Times New Roman" w:hAnsi="Times New Roman" w:cs="Times New Roman"/>
          <w:sz w:val="24"/>
          <w:szCs w:val="24"/>
          <w:lang w:val="en-GB"/>
        </w:rPr>
        <w:t xml:space="preserve">focusing </w:t>
      </w:r>
      <w:r>
        <w:rPr>
          <w:rFonts w:ascii="Times New Roman" w:hAnsi="Times New Roman" w:cs="Times New Roman"/>
          <w:sz w:val="24"/>
          <w:szCs w:val="24"/>
          <w:lang w:val="en-GB"/>
        </w:rPr>
        <w:t>on</w:t>
      </w:r>
      <w:r w:rsidR="00765460">
        <w:rPr>
          <w:rFonts w:ascii="Times New Roman" w:hAnsi="Times New Roman" w:cs="Times New Roman"/>
          <w:sz w:val="24"/>
          <w:szCs w:val="24"/>
          <w:lang w:val="en-GB"/>
        </w:rPr>
        <w:t xml:space="preserve"> tobacco value chain and its effect on human health in Zambia. </w:t>
      </w:r>
      <w:r>
        <w:rPr>
          <w:rFonts w:ascii="Times New Roman" w:hAnsi="Times New Roman" w:cs="Times New Roman"/>
          <w:sz w:val="24"/>
          <w:szCs w:val="24"/>
          <w:lang w:val="en-GB"/>
        </w:rPr>
        <w:t xml:space="preserve"> Therefore, the objectives of the documentary are to:</w:t>
      </w:r>
    </w:p>
    <w:p w14:paraId="7F3DDC62" w14:textId="77777777" w:rsidR="00E67196" w:rsidRDefault="00AD4283" w:rsidP="00E67196">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Establish how labour intensive tobacco growing is and its effect on farmers </w:t>
      </w:r>
    </w:p>
    <w:p w14:paraId="033C9F8E" w14:textId="77777777" w:rsidR="00E67196" w:rsidRDefault="00AD4283" w:rsidP="00E67196">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Establish alternative livelihood activities for tobacco farmers </w:t>
      </w:r>
    </w:p>
    <w:p w14:paraId="47C1B91E" w14:textId="77777777" w:rsidR="00077FF2" w:rsidRDefault="00077FF2" w:rsidP="00E67196">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Sensitize tobacco farmers on the effects of child labour in tobacco growing</w:t>
      </w:r>
    </w:p>
    <w:p w14:paraId="6DE78605" w14:textId="77777777" w:rsidR="00077FF2" w:rsidRDefault="00765460" w:rsidP="00EC6245">
      <w:pPr>
        <w:pStyle w:val="ListParagraph"/>
        <w:numPr>
          <w:ilvl w:val="0"/>
          <w:numId w:val="1"/>
        </w:numPr>
        <w:spacing w:line="360" w:lineRule="auto"/>
        <w:jc w:val="both"/>
        <w:rPr>
          <w:rFonts w:ascii="Times New Roman" w:hAnsi="Times New Roman" w:cs="Times New Roman"/>
          <w:sz w:val="24"/>
          <w:szCs w:val="24"/>
          <w:lang w:val="en-GB"/>
        </w:rPr>
      </w:pPr>
      <w:r w:rsidRPr="00765460">
        <w:rPr>
          <w:rFonts w:ascii="Times New Roman" w:hAnsi="Times New Roman" w:cs="Times New Roman"/>
          <w:sz w:val="24"/>
          <w:szCs w:val="24"/>
          <w:lang w:val="en-GB"/>
        </w:rPr>
        <w:t>Understand the tobacco value chain to inform tax policy reforms around tobacco growing in Zambia</w:t>
      </w:r>
    </w:p>
    <w:p w14:paraId="660D61A7" w14:textId="77777777" w:rsidR="00077FF2" w:rsidRPr="00077FF2" w:rsidRDefault="00077FF2" w:rsidP="00077FF2">
      <w:pPr>
        <w:spacing w:line="360" w:lineRule="auto"/>
        <w:ind w:left="720"/>
        <w:jc w:val="both"/>
        <w:rPr>
          <w:rFonts w:ascii="Times New Roman" w:hAnsi="Times New Roman" w:cs="Times New Roman"/>
          <w:sz w:val="24"/>
          <w:szCs w:val="24"/>
          <w:lang w:val="en-GB"/>
        </w:rPr>
      </w:pPr>
    </w:p>
    <w:p w14:paraId="2A683CFA" w14:textId="77777777" w:rsidR="00A80BE1" w:rsidRPr="00765460" w:rsidRDefault="000842C5" w:rsidP="00EC6245">
      <w:pPr>
        <w:pStyle w:val="ListParagraph"/>
        <w:numPr>
          <w:ilvl w:val="0"/>
          <w:numId w:val="1"/>
        </w:numPr>
        <w:spacing w:line="360" w:lineRule="auto"/>
        <w:jc w:val="both"/>
        <w:rPr>
          <w:rFonts w:ascii="Times New Roman" w:hAnsi="Times New Roman" w:cs="Times New Roman"/>
          <w:sz w:val="24"/>
          <w:szCs w:val="24"/>
          <w:lang w:val="en-GB"/>
        </w:rPr>
      </w:pPr>
      <w:r w:rsidRPr="00765460">
        <w:rPr>
          <w:rFonts w:ascii="Times New Roman" w:hAnsi="Times New Roman" w:cs="Times New Roman"/>
          <w:sz w:val="24"/>
          <w:szCs w:val="24"/>
          <w:lang w:val="en-GB"/>
        </w:rPr>
        <w:br w:type="page"/>
      </w:r>
    </w:p>
    <w:p w14:paraId="7BF81F94" w14:textId="77777777" w:rsidR="00A80BE1" w:rsidRDefault="000842C5">
      <w:pPr>
        <w:pStyle w:val="Heading1"/>
        <w:spacing w:before="20" w:after="20" w:line="579" w:lineRule="auto"/>
        <w:rPr>
          <w:rFonts w:ascii="Times New Roman" w:hAnsi="Times New Roman" w:cs="Times New Roman"/>
          <w:sz w:val="24"/>
          <w:szCs w:val="24"/>
          <w:lang w:val="en-GB"/>
        </w:rPr>
      </w:pPr>
      <w:bookmarkStart w:id="2" w:name="_Toc26627"/>
      <w:r>
        <w:rPr>
          <w:rFonts w:ascii="Times New Roman" w:hAnsi="Times New Roman" w:cs="Times New Roman"/>
          <w:sz w:val="24"/>
          <w:szCs w:val="24"/>
          <w:lang w:val="en-GB"/>
        </w:rPr>
        <w:lastRenderedPageBreak/>
        <w:t>Intent of the Terms of Reference</w:t>
      </w:r>
      <w:bookmarkEnd w:id="2"/>
    </w:p>
    <w:p w14:paraId="78E06C05" w14:textId="77777777" w:rsidR="00A80BE1" w:rsidRDefault="000842C5">
      <w:pPr>
        <w:spacing w:line="360" w:lineRule="auto"/>
        <w:jc w:val="both"/>
        <w:rPr>
          <w:rFonts w:ascii="Times New Roman" w:hAnsi="Times New Roman" w:cs="Times New Roman"/>
          <w:sz w:val="24"/>
          <w:szCs w:val="24"/>
        </w:rPr>
      </w:pPr>
      <w:r>
        <w:rPr>
          <w:rFonts w:ascii="Times New Roman" w:hAnsi="Times New Roman" w:cs="Times New Roman"/>
          <w:sz w:val="24"/>
          <w:szCs w:val="24"/>
        </w:rPr>
        <w:t>These Terms of Reference (TORs) are aimed at providing guidance in the production of the video documentary focus</w:t>
      </w:r>
      <w:r>
        <w:rPr>
          <w:rFonts w:ascii="Times New Roman" w:hAnsi="Times New Roman" w:cs="Times New Roman"/>
          <w:sz w:val="24"/>
          <w:szCs w:val="24"/>
          <w:lang w:val="en-GB"/>
        </w:rPr>
        <w:t>ed</w:t>
      </w:r>
      <w:r>
        <w:rPr>
          <w:rFonts w:ascii="Times New Roman" w:hAnsi="Times New Roman" w:cs="Times New Roman"/>
          <w:sz w:val="24"/>
          <w:szCs w:val="24"/>
        </w:rPr>
        <w:t xml:space="preserve"> on </w:t>
      </w:r>
      <w:r w:rsidR="00765460" w:rsidRPr="00765460">
        <w:rPr>
          <w:rFonts w:ascii="Times New Roman" w:hAnsi="Times New Roman" w:cs="Times New Roman"/>
          <w:sz w:val="24"/>
          <w:szCs w:val="24"/>
          <w:lang w:val="en-GB"/>
        </w:rPr>
        <w:t>tobacco value chain and its effect on human health in Zambia</w:t>
      </w:r>
      <w:r>
        <w:rPr>
          <w:rFonts w:ascii="Times New Roman" w:hAnsi="Times New Roman" w:cs="Times New Roman"/>
          <w:sz w:val="24"/>
          <w:szCs w:val="24"/>
        </w:rPr>
        <w:t xml:space="preserve">. </w:t>
      </w:r>
    </w:p>
    <w:p w14:paraId="549CF460" w14:textId="77777777" w:rsidR="00A80BE1" w:rsidRDefault="000842C5">
      <w:pPr>
        <w:pStyle w:val="Heading1"/>
        <w:spacing w:before="20" w:after="20" w:line="579" w:lineRule="auto"/>
        <w:rPr>
          <w:rFonts w:ascii="Times New Roman" w:hAnsi="Times New Roman" w:cs="Times New Roman"/>
          <w:sz w:val="24"/>
          <w:szCs w:val="24"/>
          <w:lang w:val="en-GB"/>
        </w:rPr>
      </w:pPr>
      <w:r>
        <w:rPr>
          <w:rFonts w:ascii="Times New Roman" w:hAnsi="Times New Roman" w:cs="Times New Roman"/>
          <w:sz w:val="24"/>
          <w:szCs w:val="24"/>
          <w:lang w:val="en-GB"/>
        </w:rPr>
        <w:t>List of Targeted Persons for Interviews</w:t>
      </w:r>
    </w:p>
    <w:p w14:paraId="2457EAC2" w14:textId="77777777" w:rsidR="00E67196" w:rsidRDefault="000842C5" w:rsidP="00E67196">
      <w:pPr>
        <w:pStyle w:val="ListParagraph"/>
        <w:numPr>
          <w:ilvl w:val="0"/>
          <w:numId w:val="7"/>
        </w:numPr>
        <w:tabs>
          <w:tab w:val="left" w:pos="420"/>
        </w:tabs>
        <w:spacing w:line="360" w:lineRule="auto"/>
        <w:jc w:val="both"/>
        <w:rPr>
          <w:rFonts w:ascii="Times New Roman" w:hAnsi="Times New Roman" w:cs="Times New Roman"/>
          <w:sz w:val="24"/>
          <w:szCs w:val="24"/>
          <w:lang w:val="en-GB"/>
        </w:rPr>
      </w:pPr>
      <w:r w:rsidRPr="00E67196">
        <w:rPr>
          <w:rFonts w:ascii="Times New Roman" w:hAnsi="Times New Roman" w:cs="Times New Roman"/>
          <w:sz w:val="24"/>
          <w:szCs w:val="24"/>
          <w:lang w:val="en-GB"/>
        </w:rPr>
        <w:t>Farmers: The documentar</w:t>
      </w:r>
      <w:r w:rsidR="00765460">
        <w:rPr>
          <w:rFonts w:ascii="Times New Roman" w:hAnsi="Times New Roman" w:cs="Times New Roman"/>
          <w:sz w:val="24"/>
          <w:szCs w:val="24"/>
          <w:lang w:val="en-GB"/>
        </w:rPr>
        <w:t>y will target farmers from Kaoma</w:t>
      </w:r>
      <w:r w:rsidRPr="00E67196">
        <w:rPr>
          <w:rFonts w:ascii="Times New Roman" w:hAnsi="Times New Roman" w:cs="Times New Roman"/>
          <w:sz w:val="24"/>
          <w:szCs w:val="24"/>
          <w:lang w:val="en-GB"/>
        </w:rPr>
        <w:t xml:space="preserve">, and </w:t>
      </w:r>
      <w:proofErr w:type="spellStart"/>
      <w:r w:rsidR="00765460">
        <w:rPr>
          <w:rFonts w:ascii="Times New Roman" w:hAnsi="Times New Roman" w:cs="Times New Roman"/>
          <w:sz w:val="24"/>
          <w:szCs w:val="24"/>
          <w:lang w:val="en-GB"/>
        </w:rPr>
        <w:t>Kalomo</w:t>
      </w:r>
      <w:proofErr w:type="spellEnd"/>
    </w:p>
    <w:p w14:paraId="5BD5CCD2" w14:textId="77777777" w:rsidR="00E67196" w:rsidRDefault="000842C5" w:rsidP="00E67196">
      <w:pPr>
        <w:pStyle w:val="ListParagraph"/>
        <w:numPr>
          <w:ilvl w:val="0"/>
          <w:numId w:val="7"/>
        </w:numPr>
        <w:tabs>
          <w:tab w:val="left" w:pos="420"/>
        </w:tabs>
        <w:spacing w:line="360" w:lineRule="auto"/>
        <w:jc w:val="both"/>
        <w:rPr>
          <w:rFonts w:ascii="Times New Roman" w:hAnsi="Times New Roman" w:cs="Times New Roman"/>
          <w:sz w:val="24"/>
          <w:szCs w:val="24"/>
          <w:lang w:val="en-GB"/>
        </w:rPr>
      </w:pPr>
      <w:r w:rsidRPr="00E67196">
        <w:rPr>
          <w:rFonts w:ascii="Times New Roman" w:hAnsi="Times New Roman" w:cs="Times New Roman"/>
          <w:sz w:val="24"/>
          <w:szCs w:val="24"/>
          <w:lang w:val="en-GB"/>
        </w:rPr>
        <w:t>Zambia Revenue Authority</w:t>
      </w:r>
    </w:p>
    <w:p w14:paraId="341F84E8" w14:textId="77777777" w:rsidR="00C7761B" w:rsidRPr="00AD2881" w:rsidRDefault="000842C5" w:rsidP="00754BB7">
      <w:pPr>
        <w:pStyle w:val="ListParagraph"/>
        <w:numPr>
          <w:ilvl w:val="0"/>
          <w:numId w:val="7"/>
        </w:numPr>
        <w:tabs>
          <w:tab w:val="left" w:pos="420"/>
        </w:tabs>
        <w:spacing w:line="360" w:lineRule="auto"/>
        <w:jc w:val="both"/>
        <w:rPr>
          <w:rFonts w:ascii="Times New Roman" w:hAnsi="Times New Roman" w:cs="Times New Roman"/>
          <w:sz w:val="24"/>
          <w:szCs w:val="24"/>
          <w:lang w:val="en-GB"/>
        </w:rPr>
      </w:pPr>
      <w:r w:rsidRPr="00AD2881">
        <w:rPr>
          <w:rFonts w:ascii="Times New Roman" w:hAnsi="Times New Roman" w:cs="Times New Roman"/>
          <w:sz w:val="24"/>
          <w:szCs w:val="24"/>
          <w:lang w:val="en-GB"/>
        </w:rPr>
        <w:t xml:space="preserve">Tobacco Board of Zambia, Ministry of Trade and Agriculture, Ministry of Health, </w:t>
      </w:r>
    </w:p>
    <w:p w14:paraId="383A9259" w14:textId="77777777" w:rsidR="00A80BE1" w:rsidRDefault="000842C5">
      <w:pPr>
        <w:pStyle w:val="Heading1"/>
        <w:spacing w:before="20" w:after="20" w:line="579" w:lineRule="auto"/>
        <w:rPr>
          <w:rFonts w:ascii="Times New Roman" w:hAnsi="Times New Roman" w:cs="Times New Roman"/>
          <w:sz w:val="24"/>
          <w:szCs w:val="24"/>
        </w:rPr>
      </w:pPr>
      <w:bookmarkStart w:id="3" w:name="_Toc2699"/>
      <w:r>
        <w:rPr>
          <w:rFonts w:ascii="Times New Roman" w:hAnsi="Times New Roman" w:cs="Times New Roman"/>
          <w:sz w:val="24"/>
          <w:szCs w:val="24"/>
        </w:rPr>
        <w:t>Specific tasks</w:t>
      </w:r>
      <w:bookmarkEnd w:id="3"/>
    </w:p>
    <w:p w14:paraId="3A0D208C" w14:textId="77777777" w:rsidR="00A80BE1" w:rsidRDefault="000842C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Conduct interviews with Farmers focusing on tobacco </w:t>
      </w:r>
      <w:r w:rsidR="00FF7A47">
        <w:rPr>
          <w:rFonts w:ascii="Times New Roman" w:hAnsi="Times New Roman" w:cs="Times New Roman"/>
          <w:sz w:val="24"/>
          <w:szCs w:val="24"/>
        </w:rPr>
        <w:t>farming processes</w:t>
      </w:r>
    </w:p>
    <w:p w14:paraId="24A667E3" w14:textId="77777777" w:rsidR="00FF7A47" w:rsidRDefault="00FF7A4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Conduct interviews with selected health institutions and practitioners to gather facts around health effects of tobacco.</w:t>
      </w:r>
    </w:p>
    <w:p w14:paraId="1EEC3ED1" w14:textId="77777777" w:rsidR="00A80BE1" w:rsidRDefault="000842C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Conduct interviews with managing authority </w:t>
      </w:r>
      <w:r>
        <w:rPr>
          <w:rFonts w:ascii="Times New Roman" w:hAnsi="Times New Roman" w:cs="Times New Roman"/>
          <w:sz w:val="24"/>
          <w:szCs w:val="24"/>
          <w:lang w:val="en-GB"/>
        </w:rPr>
        <w:t xml:space="preserve">as well as other key players in the </w:t>
      </w:r>
      <w:r>
        <w:rPr>
          <w:rFonts w:ascii="Times New Roman" w:hAnsi="Times New Roman" w:cs="Times New Roman"/>
          <w:sz w:val="24"/>
          <w:szCs w:val="24"/>
        </w:rPr>
        <w:t>tobacco sector in Zambia</w:t>
      </w:r>
    </w:p>
    <w:p w14:paraId="6832991C" w14:textId="77777777" w:rsidR="00A80BE1" w:rsidRDefault="000842C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Capture clips of tobacco fields </w:t>
      </w:r>
      <w:r w:rsidR="00AD2881">
        <w:rPr>
          <w:rFonts w:ascii="Times New Roman" w:hAnsi="Times New Roman" w:cs="Times New Roman"/>
          <w:sz w:val="24"/>
          <w:szCs w:val="24"/>
        </w:rPr>
        <w:t>(all stages)</w:t>
      </w:r>
    </w:p>
    <w:p w14:paraId="7828C86C" w14:textId="77777777" w:rsidR="00A80BE1" w:rsidRDefault="000842C5">
      <w:pPr>
        <w:pStyle w:val="Heading1"/>
        <w:spacing w:before="20" w:after="20" w:line="579" w:lineRule="auto"/>
        <w:rPr>
          <w:rFonts w:ascii="Times New Roman" w:hAnsi="Times New Roman" w:cs="Times New Roman"/>
          <w:sz w:val="24"/>
          <w:szCs w:val="24"/>
        </w:rPr>
      </w:pPr>
      <w:bookmarkStart w:id="4" w:name="_Toc15268"/>
      <w:r>
        <w:rPr>
          <w:rFonts w:ascii="Times New Roman" w:hAnsi="Times New Roman" w:cs="Times New Roman"/>
          <w:sz w:val="24"/>
          <w:szCs w:val="24"/>
        </w:rPr>
        <w:t>Deliverables</w:t>
      </w:r>
      <w:bookmarkEnd w:id="4"/>
    </w:p>
    <w:p w14:paraId="4F9DBDBC" w14:textId="77777777" w:rsidR="00A80BE1" w:rsidRDefault="000842C5">
      <w:pPr>
        <w:spacing w:line="360" w:lineRule="auto"/>
        <w:jc w:val="both"/>
        <w:rPr>
          <w:rFonts w:ascii="Times New Roman" w:hAnsi="Times New Roman" w:cs="Times New Roman"/>
          <w:sz w:val="24"/>
          <w:szCs w:val="24"/>
        </w:rPr>
      </w:pPr>
      <w:r>
        <w:rPr>
          <w:rFonts w:ascii="Times New Roman" w:hAnsi="Times New Roman" w:cs="Times New Roman"/>
          <w:sz w:val="24"/>
          <w:szCs w:val="24"/>
        </w:rPr>
        <w:t>In response to these TORs, the consultant will be expected to submit the following;</w:t>
      </w:r>
    </w:p>
    <w:p w14:paraId="7184C1B7" w14:textId="77777777" w:rsidR="00C20365" w:rsidRDefault="00C20365">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First cut video documentary</w:t>
      </w:r>
    </w:p>
    <w:p w14:paraId="0D088351" w14:textId="77777777" w:rsidR="00A80BE1" w:rsidRDefault="00C20365">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Final cut</w:t>
      </w:r>
      <w:r w:rsidR="000842C5">
        <w:rPr>
          <w:rFonts w:ascii="Times New Roman" w:hAnsi="Times New Roman" w:cs="Times New Roman"/>
          <w:sz w:val="24"/>
          <w:szCs w:val="24"/>
        </w:rPr>
        <w:t xml:space="preserve"> video documentary </w:t>
      </w:r>
    </w:p>
    <w:p w14:paraId="1AA27B64" w14:textId="77777777" w:rsidR="00A80BE1" w:rsidRDefault="000842C5">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CD copies with a </w:t>
      </w:r>
      <w:r w:rsidR="00C7761B">
        <w:rPr>
          <w:rFonts w:ascii="Times New Roman" w:hAnsi="Times New Roman" w:cs="Times New Roman"/>
          <w:sz w:val="24"/>
          <w:szCs w:val="24"/>
        </w:rPr>
        <w:t xml:space="preserve">well-designed </w:t>
      </w:r>
      <w:r>
        <w:rPr>
          <w:rFonts w:ascii="Times New Roman" w:hAnsi="Times New Roman" w:cs="Times New Roman"/>
          <w:sz w:val="24"/>
          <w:szCs w:val="24"/>
        </w:rPr>
        <w:t>cover</w:t>
      </w:r>
    </w:p>
    <w:p w14:paraId="6664714F" w14:textId="77777777" w:rsidR="00C20365" w:rsidRDefault="00C20365">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Folder with 30 field photos</w:t>
      </w:r>
    </w:p>
    <w:p w14:paraId="365BD691" w14:textId="77777777" w:rsidR="00A80BE1" w:rsidRDefault="000842C5">
      <w:pPr>
        <w:pStyle w:val="Heading1"/>
        <w:spacing w:before="20" w:after="20" w:line="579" w:lineRule="auto"/>
        <w:rPr>
          <w:rFonts w:ascii="Times New Roman" w:hAnsi="Times New Roman" w:cs="Times New Roman"/>
          <w:sz w:val="24"/>
          <w:szCs w:val="24"/>
        </w:rPr>
      </w:pPr>
      <w:bookmarkStart w:id="5" w:name="_Toc14455"/>
      <w:r>
        <w:rPr>
          <w:rFonts w:ascii="Times New Roman" w:hAnsi="Times New Roman" w:cs="Times New Roman"/>
          <w:sz w:val="24"/>
          <w:szCs w:val="24"/>
        </w:rPr>
        <w:t>Time frame</w:t>
      </w:r>
      <w:bookmarkEnd w:id="5"/>
    </w:p>
    <w:p w14:paraId="7C433D9B" w14:textId="77777777" w:rsidR="00A80BE1" w:rsidRDefault="00C7761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0842C5">
        <w:rPr>
          <w:rFonts w:ascii="Times New Roman" w:hAnsi="Times New Roman" w:cs="Times New Roman"/>
          <w:sz w:val="24"/>
          <w:szCs w:val="24"/>
        </w:rPr>
        <w:t xml:space="preserve"> months</w:t>
      </w:r>
    </w:p>
    <w:p w14:paraId="3A9F67B5" w14:textId="77777777" w:rsidR="00A80BE1" w:rsidRDefault="000842C5">
      <w:pPr>
        <w:rPr>
          <w:rFonts w:ascii="Times New Roman" w:hAnsi="Times New Roman" w:cs="Times New Roman"/>
          <w:sz w:val="24"/>
          <w:szCs w:val="24"/>
        </w:rPr>
      </w:pPr>
      <w:r>
        <w:rPr>
          <w:rFonts w:ascii="Times New Roman" w:hAnsi="Times New Roman" w:cs="Times New Roman"/>
          <w:sz w:val="24"/>
          <w:szCs w:val="24"/>
        </w:rPr>
        <w:br w:type="page"/>
      </w:r>
    </w:p>
    <w:p w14:paraId="105A6319" w14:textId="77777777" w:rsidR="00A80BE1" w:rsidRDefault="000842C5">
      <w:pPr>
        <w:pStyle w:val="Heading1"/>
        <w:spacing w:before="20" w:after="20" w:line="579" w:lineRule="auto"/>
        <w:rPr>
          <w:rFonts w:ascii="Times New Roman" w:hAnsi="Times New Roman" w:cs="Times New Roman"/>
          <w:sz w:val="24"/>
          <w:szCs w:val="24"/>
        </w:rPr>
      </w:pPr>
      <w:bookmarkStart w:id="6" w:name="_Toc17173"/>
      <w:r>
        <w:rPr>
          <w:rFonts w:ascii="Times New Roman" w:hAnsi="Times New Roman" w:cs="Times New Roman"/>
          <w:sz w:val="24"/>
          <w:szCs w:val="24"/>
        </w:rPr>
        <w:lastRenderedPageBreak/>
        <w:t>Requirements</w:t>
      </w:r>
      <w:bookmarkEnd w:id="6"/>
      <w:r>
        <w:rPr>
          <w:rFonts w:ascii="Times New Roman" w:hAnsi="Times New Roman" w:cs="Times New Roman"/>
          <w:sz w:val="24"/>
          <w:szCs w:val="24"/>
        </w:rPr>
        <w:t>:</w:t>
      </w:r>
      <w:r>
        <w:rPr>
          <w:rFonts w:ascii="Times New Roman" w:hAnsi="Times New Roman" w:cs="Times New Roman"/>
          <w:sz w:val="24"/>
          <w:szCs w:val="24"/>
          <w:lang w:val="en-GB"/>
        </w:rPr>
        <w:t xml:space="preserve"> </w:t>
      </w:r>
    </w:p>
    <w:p w14:paraId="76986F79" w14:textId="77777777" w:rsidR="00A80BE1" w:rsidRDefault="000842C5">
      <w:pPr>
        <w:pStyle w:val="Heading2"/>
        <w:spacing w:before="10" w:after="10"/>
        <w:rPr>
          <w:rFonts w:ascii="Times New Roman" w:hAnsi="Times New Roman" w:cs="Times New Roman"/>
          <w:sz w:val="24"/>
          <w:szCs w:val="24"/>
        </w:rPr>
      </w:pPr>
      <w:r>
        <w:rPr>
          <w:rFonts w:ascii="Times New Roman" w:hAnsi="Times New Roman" w:cs="Times New Roman"/>
          <w:sz w:val="24"/>
          <w:szCs w:val="24"/>
        </w:rPr>
        <w:t>Preferred institutions or individuals should</w:t>
      </w:r>
      <w:r>
        <w:rPr>
          <w:rFonts w:ascii="Times New Roman" w:hAnsi="Times New Roman" w:cs="Times New Roman"/>
          <w:sz w:val="24"/>
          <w:szCs w:val="24"/>
          <w:lang w:val="en-GB"/>
        </w:rPr>
        <w:t>, as a minimum requirement</w:t>
      </w:r>
      <w:r>
        <w:rPr>
          <w:rFonts w:ascii="Times New Roman" w:hAnsi="Times New Roman" w:cs="Times New Roman"/>
          <w:sz w:val="24"/>
          <w:szCs w:val="24"/>
        </w:rPr>
        <w:t>:</w:t>
      </w:r>
    </w:p>
    <w:p w14:paraId="50F97A67" w14:textId="77777777" w:rsidR="00204DFF" w:rsidRPr="008324F5" w:rsidRDefault="000738BA" w:rsidP="008324F5">
      <w:pPr>
        <w:numPr>
          <w:ilvl w:val="0"/>
          <w:numId w:val="6"/>
        </w:numPr>
        <w:tabs>
          <w:tab w:val="clear" w:pos="420"/>
        </w:tabs>
        <w:spacing w:after="0" w:line="360" w:lineRule="auto"/>
        <w:rPr>
          <w:rFonts w:ascii="Times New Roman" w:hAnsi="Times New Roman" w:cs="Times New Roman"/>
          <w:sz w:val="24"/>
          <w:szCs w:val="24"/>
        </w:rPr>
      </w:pPr>
      <w:r>
        <w:rPr>
          <w:rFonts w:ascii="Times New Roman" w:hAnsi="Times New Roman" w:cs="Times New Roman"/>
          <w:sz w:val="24"/>
          <w:szCs w:val="24"/>
        </w:rPr>
        <w:t>Be skilled</w:t>
      </w:r>
      <w:r w:rsidR="00D23A52">
        <w:rPr>
          <w:rFonts w:ascii="Times New Roman" w:hAnsi="Times New Roman" w:cs="Times New Roman"/>
          <w:sz w:val="24"/>
          <w:szCs w:val="24"/>
        </w:rPr>
        <w:t xml:space="preserve"> in </w:t>
      </w:r>
      <w:r>
        <w:rPr>
          <w:rFonts w:ascii="Times New Roman" w:hAnsi="Times New Roman" w:cs="Times New Roman"/>
          <w:sz w:val="24"/>
          <w:szCs w:val="24"/>
        </w:rPr>
        <w:t>editing and film m</w:t>
      </w:r>
      <w:r w:rsidR="008324F5">
        <w:rPr>
          <w:rFonts w:ascii="Times New Roman" w:hAnsi="Times New Roman" w:cs="Times New Roman"/>
          <w:sz w:val="24"/>
          <w:szCs w:val="24"/>
        </w:rPr>
        <w:t>aking</w:t>
      </w:r>
      <w:r w:rsidR="00550841">
        <w:rPr>
          <w:rFonts w:ascii="Times New Roman" w:hAnsi="Times New Roman" w:cs="Times New Roman"/>
          <w:sz w:val="24"/>
          <w:szCs w:val="24"/>
        </w:rPr>
        <w:t xml:space="preserve"> (Certificate in editing and film making will be an added advantage)</w:t>
      </w:r>
    </w:p>
    <w:p w14:paraId="0DD9AE98" w14:textId="77777777" w:rsidR="00A80BE1" w:rsidRDefault="000842C5">
      <w:pPr>
        <w:numPr>
          <w:ilvl w:val="0"/>
          <w:numId w:val="6"/>
        </w:numPr>
        <w:tabs>
          <w:tab w:val="clear" w:pos="420"/>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Provide their CV and the CVs of all their team members, in the case of a group of people or an institution, to </w:t>
      </w:r>
      <w:r>
        <w:rPr>
          <w:rFonts w:ascii="Times New Roman" w:hAnsi="Times New Roman" w:cs="Times New Roman"/>
          <w:sz w:val="24"/>
          <w:szCs w:val="24"/>
        </w:rPr>
        <w:t>demonstrate that they have worked on similar work in similar environments</w:t>
      </w:r>
    </w:p>
    <w:p w14:paraId="730BA348" w14:textId="77777777" w:rsidR="00A80BE1" w:rsidRDefault="000842C5">
      <w:pPr>
        <w:numPr>
          <w:ilvl w:val="0"/>
          <w:numId w:val="6"/>
        </w:numPr>
        <w:tabs>
          <w:tab w:val="clear" w:pos="420"/>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Have a m</w:t>
      </w:r>
      <w:r w:rsidR="009B76E4">
        <w:rPr>
          <w:rFonts w:ascii="Times New Roman" w:hAnsi="Times New Roman" w:cs="Times New Roman"/>
          <w:sz w:val="24"/>
          <w:szCs w:val="24"/>
        </w:rPr>
        <w:t>minimum</w:t>
      </w:r>
      <w:r>
        <w:rPr>
          <w:rFonts w:ascii="Times New Roman" w:hAnsi="Times New Roman" w:cs="Times New Roman"/>
          <w:sz w:val="24"/>
          <w:szCs w:val="24"/>
        </w:rPr>
        <w:t xml:space="preserve"> of 3 years </w:t>
      </w:r>
      <w:r>
        <w:rPr>
          <w:rFonts w:ascii="Times New Roman" w:hAnsi="Times New Roman" w:cs="Times New Roman"/>
          <w:sz w:val="24"/>
          <w:szCs w:val="24"/>
          <w:lang w:val="en-GB"/>
        </w:rPr>
        <w:t xml:space="preserve">of </w:t>
      </w:r>
      <w:r>
        <w:rPr>
          <w:rFonts w:ascii="Times New Roman" w:hAnsi="Times New Roman" w:cs="Times New Roman"/>
          <w:sz w:val="24"/>
          <w:szCs w:val="24"/>
        </w:rPr>
        <w:t>work</w:t>
      </w:r>
      <w:r>
        <w:rPr>
          <w:rFonts w:ascii="Times New Roman" w:hAnsi="Times New Roman" w:cs="Times New Roman"/>
          <w:sz w:val="24"/>
          <w:szCs w:val="24"/>
          <w:lang w:val="en-GB"/>
        </w:rPr>
        <w:t xml:space="preserve"> </w:t>
      </w:r>
      <w:r>
        <w:rPr>
          <w:rFonts w:ascii="Times New Roman" w:hAnsi="Times New Roman" w:cs="Times New Roman"/>
          <w:sz w:val="24"/>
          <w:szCs w:val="24"/>
        </w:rPr>
        <w:t>experience</w:t>
      </w:r>
      <w:r w:rsidR="00AD2881">
        <w:rPr>
          <w:rFonts w:ascii="Times New Roman" w:hAnsi="Times New Roman" w:cs="Times New Roman"/>
          <w:sz w:val="24"/>
          <w:szCs w:val="24"/>
        </w:rPr>
        <w:t xml:space="preserve"> (having worked on tobacco documentary before will be an added advantage)</w:t>
      </w:r>
    </w:p>
    <w:p w14:paraId="2083E57D" w14:textId="77777777" w:rsidR="00A80BE1" w:rsidRDefault="000842C5">
      <w:pPr>
        <w:numPr>
          <w:ilvl w:val="0"/>
          <w:numId w:val="6"/>
        </w:numPr>
        <w:tabs>
          <w:tab w:val="clear" w:pos="420"/>
        </w:tabs>
        <w:spacing w:after="0" w:line="360" w:lineRule="auto"/>
        <w:rPr>
          <w:rFonts w:ascii="Times New Roman" w:hAnsi="Times New Roman" w:cs="Times New Roman"/>
          <w:sz w:val="24"/>
          <w:szCs w:val="24"/>
        </w:rPr>
      </w:pPr>
      <w:r>
        <w:rPr>
          <w:rFonts w:ascii="Times New Roman" w:eastAsia="Segoe UI" w:hAnsi="Times New Roman" w:cs="Times New Roman"/>
          <w:sz w:val="24"/>
          <w:szCs w:val="24"/>
          <w:shd w:val="clear" w:color="auto" w:fill="FFFFFF"/>
          <w:lang w:val="en-GB"/>
        </w:rPr>
        <w:t xml:space="preserve">Provide </w:t>
      </w:r>
      <w:r>
        <w:rPr>
          <w:rFonts w:ascii="Times New Roman" w:eastAsia="Segoe UI" w:hAnsi="Times New Roman" w:cs="Times New Roman"/>
          <w:sz w:val="24"/>
          <w:szCs w:val="24"/>
          <w:shd w:val="clear" w:color="auto" w:fill="FFFFFF"/>
        </w:rPr>
        <w:t xml:space="preserve">a </w:t>
      </w:r>
      <w:r>
        <w:rPr>
          <w:rFonts w:ascii="Times New Roman" w:eastAsia="Segoe UI" w:hAnsi="Times New Roman" w:cs="Times New Roman"/>
          <w:sz w:val="24"/>
          <w:szCs w:val="24"/>
          <w:shd w:val="clear" w:color="auto" w:fill="FFFFFF"/>
          <w:lang w:val="en-GB"/>
        </w:rPr>
        <w:t>sample</w:t>
      </w:r>
      <w:r w:rsidR="00493A3F">
        <w:rPr>
          <w:rFonts w:ascii="Times New Roman" w:eastAsia="Segoe UI" w:hAnsi="Times New Roman" w:cs="Times New Roman"/>
          <w:sz w:val="24"/>
          <w:szCs w:val="24"/>
          <w:shd w:val="clear" w:color="auto" w:fill="FFFFFF"/>
          <w:lang w:val="en-GB"/>
        </w:rPr>
        <w:t xml:space="preserve"> or link</w:t>
      </w:r>
      <w:r>
        <w:rPr>
          <w:rFonts w:ascii="Times New Roman" w:eastAsia="Segoe UI" w:hAnsi="Times New Roman" w:cs="Times New Roman"/>
          <w:sz w:val="24"/>
          <w:szCs w:val="24"/>
          <w:shd w:val="clear" w:color="auto" w:fill="FFFFFF"/>
          <w:lang w:val="en-GB"/>
        </w:rPr>
        <w:t xml:space="preserve"> of </w:t>
      </w:r>
      <w:r>
        <w:rPr>
          <w:rFonts w:ascii="Times New Roman" w:eastAsia="Segoe UI" w:hAnsi="Times New Roman" w:cs="Times New Roman"/>
          <w:sz w:val="24"/>
          <w:szCs w:val="24"/>
          <w:shd w:val="clear" w:color="auto" w:fill="FFFFFF"/>
        </w:rPr>
        <w:t>a final report</w:t>
      </w:r>
      <w:r>
        <w:rPr>
          <w:rFonts w:ascii="Times New Roman" w:eastAsia="Segoe UI" w:hAnsi="Times New Roman" w:cs="Times New Roman"/>
          <w:sz w:val="24"/>
          <w:szCs w:val="24"/>
          <w:shd w:val="clear" w:color="auto" w:fill="FFFFFF"/>
          <w:lang w:val="en-GB"/>
        </w:rPr>
        <w:t xml:space="preserve"> of the work they have done in the past</w:t>
      </w:r>
    </w:p>
    <w:p w14:paraId="7F07A846" w14:textId="77777777" w:rsidR="00A80BE1" w:rsidRDefault="000842C5">
      <w:pPr>
        <w:numPr>
          <w:ilvl w:val="0"/>
          <w:numId w:val="6"/>
        </w:numPr>
        <w:tabs>
          <w:tab w:val="clear" w:pos="420"/>
        </w:tabs>
        <w:spacing w:after="0" w:line="360" w:lineRule="auto"/>
        <w:rPr>
          <w:rFonts w:ascii="Times New Roman" w:hAnsi="Times New Roman" w:cs="Times New Roman"/>
          <w:sz w:val="24"/>
          <w:szCs w:val="24"/>
        </w:rPr>
      </w:pPr>
      <w:r>
        <w:rPr>
          <w:rFonts w:ascii="Times New Roman" w:eastAsia="Segoe UI" w:hAnsi="Times New Roman" w:cs="Times New Roman"/>
          <w:sz w:val="24"/>
          <w:szCs w:val="24"/>
          <w:shd w:val="clear" w:color="auto" w:fill="FFFFFF"/>
          <w:lang w:val="en-GB"/>
        </w:rPr>
        <w:t xml:space="preserve">Provide at least two </w:t>
      </w:r>
      <w:r>
        <w:rPr>
          <w:rFonts w:ascii="Times New Roman" w:eastAsia="Segoe UI" w:hAnsi="Times New Roman" w:cs="Times New Roman"/>
          <w:sz w:val="24"/>
          <w:szCs w:val="24"/>
          <w:shd w:val="clear" w:color="auto" w:fill="FFFFFF"/>
        </w:rPr>
        <w:t>reference</w:t>
      </w:r>
      <w:r>
        <w:rPr>
          <w:rFonts w:ascii="Times New Roman" w:eastAsia="Segoe UI" w:hAnsi="Times New Roman" w:cs="Times New Roman"/>
          <w:sz w:val="24"/>
          <w:szCs w:val="24"/>
          <w:shd w:val="clear" w:color="auto" w:fill="FFFFFF"/>
          <w:lang w:val="en-GB"/>
        </w:rPr>
        <w:t>s and their</w:t>
      </w:r>
      <w:r>
        <w:rPr>
          <w:rFonts w:ascii="Times New Roman" w:eastAsia="Segoe UI" w:hAnsi="Times New Roman" w:cs="Times New Roman"/>
          <w:sz w:val="24"/>
          <w:szCs w:val="24"/>
          <w:shd w:val="clear" w:color="auto" w:fill="FFFFFF"/>
        </w:rPr>
        <w:t xml:space="preserve"> contact </w:t>
      </w:r>
      <w:r w:rsidR="00493A3F">
        <w:rPr>
          <w:rFonts w:ascii="Times New Roman" w:eastAsia="Segoe UI" w:hAnsi="Times New Roman" w:cs="Times New Roman"/>
          <w:sz w:val="24"/>
          <w:szCs w:val="24"/>
          <w:shd w:val="clear" w:color="auto" w:fill="FFFFFF"/>
          <w:lang w:val="en-GB"/>
        </w:rPr>
        <w:t>details</w:t>
      </w:r>
    </w:p>
    <w:p w14:paraId="63CF8AA6" w14:textId="77777777" w:rsidR="00A80BE1" w:rsidRDefault="00A80BE1">
      <w:pPr>
        <w:spacing w:line="360" w:lineRule="auto"/>
        <w:jc w:val="both"/>
        <w:rPr>
          <w:rFonts w:ascii="Times New Roman" w:hAnsi="Times New Roman" w:cs="Times New Roman"/>
          <w:sz w:val="24"/>
          <w:szCs w:val="24"/>
          <w:lang w:val="en-GB"/>
        </w:rPr>
      </w:pPr>
    </w:p>
    <w:p w14:paraId="2C070103" w14:textId="77777777" w:rsidR="00A80BE1" w:rsidRDefault="000842C5">
      <w:pPr>
        <w:pStyle w:val="Heading1"/>
        <w:spacing w:before="20" w:after="20" w:line="579" w:lineRule="auto"/>
        <w:rPr>
          <w:rFonts w:ascii="Times New Roman" w:hAnsi="Times New Roman" w:cs="Times New Roman"/>
          <w:sz w:val="24"/>
          <w:szCs w:val="24"/>
        </w:rPr>
      </w:pPr>
      <w:r>
        <w:rPr>
          <w:rFonts w:ascii="Times New Roman" w:hAnsi="Times New Roman" w:cs="Times New Roman"/>
          <w:sz w:val="24"/>
          <w:szCs w:val="24"/>
        </w:rPr>
        <w:t xml:space="preserve">How </w:t>
      </w:r>
      <w:r>
        <w:rPr>
          <w:rFonts w:ascii="Times New Roman" w:hAnsi="Times New Roman" w:cs="Times New Roman"/>
          <w:sz w:val="24"/>
          <w:szCs w:val="24"/>
          <w:lang w:val="en-GB"/>
        </w:rPr>
        <w:t>t</w:t>
      </w:r>
      <w:r>
        <w:rPr>
          <w:rFonts w:ascii="Times New Roman" w:hAnsi="Times New Roman" w:cs="Times New Roman"/>
          <w:sz w:val="24"/>
          <w:szCs w:val="24"/>
        </w:rPr>
        <w:t>o Apply:</w:t>
      </w:r>
    </w:p>
    <w:p w14:paraId="23BE897D" w14:textId="6F0A0A49" w:rsidR="00A80BE1" w:rsidRDefault="00AD288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 a </w:t>
      </w:r>
      <w:r w:rsidRPr="00AD2881">
        <w:rPr>
          <w:rFonts w:ascii="Times New Roman" w:hAnsi="Times New Roman" w:cs="Times New Roman"/>
          <w:b/>
          <w:sz w:val="24"/>
          <w:szCs w:val="24"/>
        </w:rPr>
        <w:t xml:space="preserve">letter of interest accompanied with technical and financial proposal by </w:t>
      </w:r>
      <w:r w:rsidR="001F489B">
        <w:rPr>
          <w:rFonts w:ascii="Times New Roman" w:hAnsi="Times New Roman" w:cs="Times New Roman"/>
          <w:b/>
          <w:sz w:val="24"/>
          <w:szCs w:val="24"/>
          <w:lang w:val="en-GB"/>
        </w:rPr>
        <w:t>9</w:t>
      </w:r>
      <w:r w:rsidR="000842C5" w:rsidRPr="00AD2881">
        <w:rPr>
          <w:rFonts w:ascii="Times New Roman" w:hAnsi="Times New Roman" w:cs="Times New Roman"/>
          <w:b/>
          <w:sz w:val="24"/>
          <w:szCs w:val="24"/>
          <w:vertAlign w:val="superscript"/>
          <w:lang w:val="en-GB"/>
        </w:rPr>
        <w:t>th</w:t>
      </w:r>
      <w:r w:rsidR="002C40BA">
        <w:rPr>
          <w:rFonts w:ascii="Times New Roman" w:hAnsi="Times New Roman" w:cs="Times New Roman"/>
          <w:b/>
          <w:sz w:val="24"/>
          <w:szCs w:val="24"/>
          <w:lang w:val="en-GB"/>
        </w:rPr>
        <w:t xml:space="preserve"> September</w:t>
      </w:r>
      <w:r w:rsidRPr="00AD2881">
        <w:rPr>
          <w:rFonts w:ascii="Times New Roman" w:hAnsi="Times New Roman" w:cs="Times New Roman"/>
          <w:b/>
          <w:sz w:val="24"/>
          <w:szCs w:val="24"/>
          <w:lang w:val="en-GB"/>
        </w:rPr>
        <w:t>, 2021</w:t>
      </w:r>
      <w:r w:rsidR="000842C5" w:rsidRPr="00AD2881">
        <w:rPr>
          <w:rFonts w:ascii="Times New Roman" w:hAnsi="Times New Roman" w:cs="Times New Roman"/>
          <w:b/>
          <w:sz w:val="24"/>
          <w:szCs w:val="24"/>
          <w:lang w:val="en-GB"/>
        </w:rPr>
        <w:t>.</w:t>
      </w:r>
      <w:r w:rsidR="000842C5">
        <w:rPr>
          <w:rFonts w:ascii="Times New Roman" w:hAnsi="Times New Roman" w:cs="Times New Roman"/>
          <w:b/>
          <w:i/>
          <w:sz w:val="24"/>
          <w:szCs w:val="24"/>
          <w:lang w:val="en-GB"/>
        </w:rPr>
        <w:t xml:space="preserve"> Note that </w:t>
      </w:r>
      <w:r w:rsidR="000842C5">
        <w:rPr>
          <w:rFonts w:ascii="Times New Roman" w:hAnsi="Times New Roman" w:cs="Times New Roman"/>
          <w:sz w:val="24"/>
          <w:szCs w:val="24"/>
        </w:rPr>
        <w:t xml:space="preserve">only shortlisted candidates will be contacted. Applications to be addressed to the Executive Director and emailed to </w:t>
      </w:r>
      <w:hyperlink r:id="rId9" w:history="1">
        <w:r w:rsidR="000842C5">
          <w:rPr>
            <w:rStyle w:val="Hyperlink"/>
            <w:rFonts w:ascii="Times New Roman" w:hAnsi="Times New Roman" w:cs="Times New Roman"/>
            <w:sz w:val="24"/>
            <w:szCs w:val="24"/>
          </w:rPr>
          <w:t>info@ctpd.org.zm</w:t>
        </w:r>
      </w:hyperlink>
      <w:r w:rsidR="000738BA">
        <w:rPr>
          <w:rStyle w:val="Hyperlink"/>
          <w:rFonts w:ascii="Times New Roman" w:hAnsi="Times New Roman" w:cs="Times New Roman"/>
          <w:sz w:val="24"/>
          <w:szCs w:val="24"/>
        </w:rPr>
        <w:t xml:space="preserve"> </w:t>
      </w:r>
      <w:r w:rsidR="000738BA" w:rsidRPr="000738BA">
        <w:rPr>
          <w:rStyle w:val="Hyperlink"/>
          <w:rFonts w:ascii="Times New Roman" w:hAnsi="Times New Roman" w:cs="Times New Roman"/>
          <w:color w:val="auto"/>
          <w:sz w:val="24"/>
          <w:szCs w:val="24"/>
          <w:u w:val="none"/>
        </w:rPr>
        <w:t>and copy in</w:t>
      </w:r>
      <w:r w:rsidR="000738BA">
        <w:rPr>
          <w:rStyle w:val="Hyperlink"/>
          <w:rFonts w:ascii="Times New Roman" w:hAnsi="Times New Roman" w:cs="Times New Roman"/>
          <w:color w:val="auto"/>
          <w:sz w:val="24"/>
          <w:szCs w:val="24"/>
          <w:u w:val="none"/>
        </w:rPr>
        <w:t xml:space="preserve"> </w:t>
      </w:r>
      <w:hyperlink r:id="rId10" w:history="1">
        <w:r w:rsidR="000738BA" w:rsidRPr="00574976">
          <w:rPr>
            <w:rStyle w:val="Hyperlink"/>
            <w:rFonts w:ascii="Times New Roman" w:hAnsi="Times New Roman" w:cs="Times New Roman"/>
            <w:sz w:val="24"/>
            <w:szCs w:val="24"/>
          </w:rPr>
          <w:t>HR@ctpd.org.zm</w:t>
        </w:r>
      </w:hyperlink>
      <w:r w:rsidR="000738BA">
        <w:rPr>
          <w:rStyle w:val="Hyperlink"/>
          <w:rFonts w:ascii="Times New Roman" w:hAnsi="Times New Roman" w:cs="Times New Roman"/>
          <w:color w:val="auto"/>
          <w:sz w:val="24"/>
          <w:szCs w:val="24"/>
          <w:u w:val="none"/>
        </w:rPr>
        <w:t xml:space="preserve"> </w:t>
      </w:r>
    </w:p>
    <w:p w14:paraId="5FAD3921" w14:textId="77777777" w:rsidR="00A80BE1" w:rsidRDefault="00A80BE1">
      <w:pPr>
        <w:spacing w:line="360" w:lineRule="auto"/>
        <w:jc w:val="both"/>
        <w:rPr>
          <w:rStyle w:val="Strong"/>
          <w:rFonts w:ascii="Times New Roman" w:eastAsia="Segoe UI" w:hAnsi="Times New Roman" w:cs="Times New Roman"/>
          <w:sz w:val="24"/>
          <w:szCs w:val="24"/>
          <w:shd w:val="clear" w:color="auto" w:fill="FFFFFF"/>
        </w:rPr>
      </w:pPr>
    </w:p>
    <w:p w14:paraId="13759416" w14:textId="77777777" w:rsidR="00A80BE1" w:rsidRDefault="00A80BE1">
      <w:pPr>
        <w:spacing w:line="360" w:lineRule="auto"/>
        <w:jc w:val="both"/>
        <w:rPr>
          <w:rFonts w:ascii="Times New Roman" w:eastAsia="SimSun" w:hAnsi="Times New Roman" w:cs="Times New Roman"/>
          <w:sz w:val="24"/>
          <w:szCs w:val="24"/>
          <w:lang w:val="en-GB" w:eastAsia="en-GB"/>
        </w:rPr>
      </w:pPr>
    </w:p>
    <w:p w14:paraId="20BED574" w14:textId="77777777" w:rsidR="00A80BE1" w:rsidRDefault="00A80BE1">
      <w:pPr>
        <w:rPr>
          <w:rFonts w:ascii="Times New Roman" w:hAnsi="Times New Roman" w:cs="Times New Roman"/>
          <w:sz w:val="22"/>
          <w:szCs w:val="22"/>
        </w:rPr>
      </w:pPr>
    </w:p>
    <w:sectPr w:rsidR="00A80BE1">
      <w:footerReference w:type="default" r:id="rId11"/>
      <w:pgSz w:w="11906" w:h="16838"/>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3C6E" w14:textId="77777777" w:rsidR="007C1713" w:rsidRDefault="007C1713">
      <w:pPr>
        <w:spacing w:after="0" w:line="240" w:lineRule="auto"/>
      </w:pPr>
      <w:r>
        <w:separator/>
      </w:r>
    </w:p>
  </w:endnote>
  <w:endnote w:type="continuationSeparator" w:id="0">
    <w:p w14:paraId="49E96F8E" w14:textId="77777777" w:rsidR="007C1713" w:rsidRDefault="007C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DF69" w14:textId="77777777" w:rsidR="00A80BE1" w:rsidRDefault="000842C5">
    <w:pPr>
      <w:pStyle w:val="Footer"/>
    </w:pPr>
    <w:r>
      <w:rPr>
        <w:noProof/>
        <w:lang w:eastAsia="en-US"/>
      </w:rPr>
      <mc:AlternateContent>
        <mc:Choice Requires="wps">
          <w:drawing>
            <wp:anchor distT="0" distB="0" distL="114300" distR="114300" simplePos="0" relativeHeight="251661312" behindDoc="0" locked="0" layoutInCell="1" allowOverlap="1" wp14:anchorId="5851B464" wp14:editId="51824448">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8263D6" w14:textId="77777777" w:rsidR="00A80BE1" w:rsidRDefault="000842C5">
                          <w:pPr>
                            <w:pStyle w:val="Footer"/>
                            <w:rPr>
                              <w:lang w:val="en-GB"/>
                            </w:rPr>
                          </w:pPr>
                          <w:r>
                            <w:rPr>
                              <w:lang w:val="en-GB"/>
                            </w:rPr>
                            <w:fldChar w:fldCharType="begin"/>
                          </w:r>
                          <w:r>
                            <w:rPr>
                              <w:lang w:val="en-GB"/>
                            </w:rPr>
                            <w:instrText xml:space="preserve"> PAGE  \* MERGEFORMAT </w:instrText>
                          </w:r>
                          <w:r>
                            <w:rPr>
                              <w:lang w:val="en-GB"/>
                            </w:rPr>
                            <w:fldChar w:fldCharType="separate"/>
                          </w:r>
                          <w:r w:rsidR="002C40BA">
                            <w:rPr>
                              <w:noProof/>
                              <w:lang w:val="en-GB"/>
                            </w:rPr>
                            <w:t>4</w:t>
                          </w:r>
                          <w:r>
                            <w:rPr>
                              <w:lang w:val="en-G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A80BE1" w:rsidRDefault="000842C5">
                    <w:pPr>
                      <w:pStyle w:val="Footer"/>
                      <w:rPr>
                        <w:lang w:val="en-GB"/>
                      </w:rPr>
                    </w:pPr>
                    <w:r>
                      <w:rPr>
                        <w:lang w:val="en-GB"/>
                      </w:rPr>
                      <w:fldChar w:fldCharType="begin"/>
                    </w:r>
                    <w:r>
                      <w:rPr>
                        <w:lang w:val="en-GB"/>
                      </w:rPr>
                      <w:instrText xml:space="preserve"> PAGE  \* MERGEFORMAT </w:instrText>
                    </w:r>
                    <w:r>
                      <w:rPr>
                        <w:lang w:val="en-GB"/>
                      </w:rPr>
                      <w:fldChar w:fldCharType="separate"/>
                    </w:r>
                    <w:r w:rsidR="002C40BA">
                      <w:rPr>
                        <w:noProof/>
                        <w:lang w:val="en-GB"/>
                      </w:rPr>
                      <w:t>4</w:t>
                    </w:r>
                    <w:r>
                      <w:rPr>
                        <w:lang w:val="en-GB"/>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67B4" w14:textId="77777777" w:rsidR="007C1713" w:rsidRDefault="007C1713">
      <w:pPr>
        <w:spacing w:after="0" w:line="240" w:lineRule="auto"/>
      </w:pPr>
      <w:r>
        <w:separator/>
      </w:r>
    </w:p>
  </w:footnote>
  <w:footnote w:type="continuationSeparator" w:id="0">
    <w:p w14:paraId="7ABCD0E5" w14:textId="77777777" w:rsidR="007C1713" w:rsidRDefault="007C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822"/>
    <w:multiLevelType w:val="multilevel"/>
    <w:tmpl w:val="00A858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89C1CAE"/>
    <w:multiLevelType w:val="hybridMultilevel"/>
    <w:tmpl w:val="EA6E3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93056"/>
    <w:multiLevelType w:val="singleLevel"/>
    <w:tmpl w:val="28B93056"/>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2C367494"/>
    <w:multiLevelType w:val="singleLevel"/>
    <w:tmpl w:val="C9EE2BEC"/>
    <w:lvl w:ilvl="0">
      <w:start w:val="1"/>
      <w:numFmt w:val="decimal"/>
      <w:suff w:val="space"/>
      <w:lvlText w:val="%1."/>
      <w:lvlJc w:val="left"/>
      <w:rPr>
        <w:rFonts w:ascii="Times New Roman" w:eastAsiaTheme="minorEastAsia" w:hAnsi="Times New Roman" w:cs="Times New Roman"/>
      </w:rPr>
    </w:lvl>
  </w:abstractNum>
  <w:abstractNum w:abstractNumId="4" w15:restartNumberingAfterBreak="0">
    <w:nsid w:val="462967F5"/>
    <w:multiLevelType w:val="multilevel"/>
    <w:tmpl w:val="462967F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9F628F1"/>
    <w:multiLevelType w:val="multilevel"/>
    <w:tmpl w:val="49F628F1"/>
    <w:lvl w:ilvl="0">
      <w:start w:val="1"/>
      <w:numFmt w:val="bullet"/>
      <w:lvlText w:val=""/>
      <w:lvlJc w:val="left"/>
      <w:pPr>
        <w:ind w:left="644" w:hanging="360"/>
      </w:pPr>
      <w:rPr>
        <w:rFonts w:ascii="Wingdings" w:hAnsi="Wingding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F20209"/>
    <w:multiLevelType w:val="singleLevel"/>
    <w:tmpl w:val="66F20209"/>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7FD01DDF"/>
    <w:multiLevelType w:val="hybridMultilevel"/>
    <w:tmpl w:val="4BBCD8C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FE5582"/>
    <w:rsid w:val="00017A33"/>
    <w:rsid w:val="000738BA"/>
    <w:rsid w:val="00077FF2"/>
    <w:rsid w:val="000842C5"/>
    <w:rsid w:val="000960D3"/>
    <w:rsid w:val="000C44A8"/>
    <w:rsid w:val="0017656D"/>
    <w:rsid w:val="001851CC"/>
    <w:rsid w:val="001A2061"/>
    <w:rsid w:val="001C597A"/>
    <w:rsid w:val="001F489B"/>
    <w:rsid w:val="00204DFF"/>
    <w:rsid w:val="002C40BA"/>
    <w:rsid w:val="00422E8F"/>
    <w:rsid w:val="00457A54"/>
    <w:rsid w:val="00493A3F"/>
    <w:rsid w:val="00550841"/>
    <w:rsid w:val="00617C54"/>
    <w:rsid w:val="006E7C29"/>
    <w:rsid w:val="00765460"/>
    <w:rsid w:val="00797AA9"/>
    <w:rsid w:val="007C1713"/>
    <w:rsid w:val="008324F5"/>
    <w:rsid w:val="008A06AB"/>
    <w:rsid w:val="0091427D"/>
    <w:rsid w:val="00957BD3"/>
    <w:rsid w:val="009A6075"/>
    <w:rsid w:val="009B76E4"/>
    <w:rsid w:val="009C05D5"/>
    <w:rsid w:val="00A10C91"/>
    <w:rsid w:val="00A72CE0"/>
    <w:rsid w:val="00A80BE1"/>
    <w:rsid w:val="00AD2881"/>
    <w:rsid w:val="00AD4283"/>
    <w:rsid w:val="00B146B3"/>
    <w:rsid w:val="00C20365"/>
    <w:rsid w:val="00C7761B"/>
    <w:rsid w:val="00D23A52"/>
    <w:rsid w:val="00DB4F50"/>
    <w:rsid w:val="00E67196"/>
    <w:rsid w:val="00E97A89"/>
    <w:rsid w:val="00F52B34"/>
    <w:rsid w:val="00F958DA"/>
    <w:rsid w:val="00FF7A47"/>
    <w:rsid w:val="045D3A1B"/>
    <w:rsid w:val="0541047B"/>
    <w:rsid w:val="06B83766"/>
    <w:rsid w:val="076F7493"/>
    <w:rsid w:val="079C4E77"/>
    <w:rsid w:val="07DA5683"/>
    <w:rsid w:val="07F46BFF"/>
    <w:rsid w:val="0B3F51E5"/>
    <w:rsid w:val="0D4E5C1E"/>
    <w:rsid w:val="0E716118"/>
    <w:rsid w:val="112B2067"/>
    <w:rsid w:val="14702068"/>
    <w:rsid w:val="166F6D69"/>
    <w:rsid w:val="19EF5A13"/>
    <w:rsid w:val="1A0A22F7"/>
    <w:rsid w:val="1A874C7E"/>
    <w:rsid w:val="1BF66CAA"/>
    <w:rsid w:val="1D2872FB"/>
    <w:rsid w:val="1E7F5049"/>
    <w:rsid w:val="20594C33"/>
    <w:rsid w:val="216D5D9E"/>
    <w:rsid w:val="22F15BC2"/>
    <w:rsid w:val="24594EEE"/>
    <w:rsid w:val="25414E64"/>
    <w:rsid w:val="25446EB8"/>
    <w:rsid w:val="272558F7"/>
    <w:rsid w:val="27A978E8"/>
    <w:rsid w:val="290B2425"/>
    <w:rsid w:val="2AEC120C"/>
    <w:rsid w:val="2B610826"/>
    <w:rsid w:val="2C7368E7"/>
    <w:rsid w:val="2D046D49"/>
    <w:rsid w:val="2D1E1053"/>
    <w:rsid w:val="2DA60A79"/>
    <w:rsid w:val="2EAF2771"/>
    <w:rsid w:val="3011680F"/>
    <w:rsid w:val="313F2B00"/>
    <w:rsid w:val="31772F10"/>
    <w:rsid w:val="33805FEC"/>
    <w:rsid w:val="346B14D7"/>
    <w:rsid w:val="34D5699C"/>
    <w:rsid w:val="34D9651E"/>
    <w:rsid w:val="35C63452"/>
    <w:rsid w:val="35F16A72"/>
    <w:rsid w:val="3968165E"/>
    <w:rsid w:val="396919FA"/>
    <w:rsid w:val="39697657"/>
    <w:rsid w:val="39FE5582"/>
    <w:rsid w:val="3AC3533F"/>
    <w:rsid w:val="3AF77B9D"/>
    <w:rsid w:val="3BD67F16"/>
    <w:rsid w:val="3C167B6B"/>
    <w:rsid w:val="3C913544"/>
    <w:rsid w:val="3D3F77B7"/>
    <w:rsid w:val="3D4B3F6B"/>
    <w:rsid w:val="3D4B6031"/>
    <w:rsid w:val="3D5F172F"/>
    <w:rsid w:val="3E2268D0"/>
    <w:rsid w:val="3EED7FF1"/>
    <w:rsid w:val="3FC56AD1"/>
    <w:rsid w:val="42087517"/>
    <w:rsid w:val="4235280B"/>
    <w:rsid w:val="42591C82"/>
    <w:rsid w:val="457A4234"/>
    <w:rsid w:val="46C734F9"/>
    <w:rsid w:val="4743611C"/>
    <w:rsid w:val="47DB56CF"/>
    <w:rsid w:val="487775DA"/>
    <w:rsid w:val="490C05C9"/>
    <w:rsid w:val="49C3004C"/>
    <w:rsid w:val="49D61996"/>
    <w:rsid w:val="4B180D04"/>
    <w:rsid w:val="4BC138B5"/>
    <w:rsid w:val="4D340913"/>
    <w:rsid w:val="4DFE6569"/>
    <w:rsid w:val="4E24336B"/>
    <w:rsid w:val="525C712A"/>
    <w:rsid w:val="539900FE"/>
    <w:rsid w:val="539F25F8"/>
    <w:rsid w:val="541547BF"/>
    <w:rsid w:val="58B50168"/>
    <w:rsid w:val="5998289E"/>
    <w:rsid w:val="5D6B3B05"/>
    <w:rsid w:val="5F721CB6"/>
    <w:rsid w:val="5F771A85"/>
    <w:rsid w:val="605E66D2"/>
    <w:rsid w:val="61511C8F"/>
    <w:rsid w:val="61661914"/>
    <w:rsid w:val="62121A16"/>
    <w:rsid w:val="646A5237"/>
    <w:rsid w:val="64727261"/>
    <w:rsid w:val="667E6B2D"/>
    <w:rsid w:val="670C259B"/>
    <w:rsid w:val="67856F91"/>
    <w:rsid w:val="68AD3529"/>
    <w:rsid w:val="68D04F8A"/>
    <w:rsid w:val="6AC43FE4"/>
    <w:rsid w:val="6B4632B0"/>
    <w:rsid w:val="6B5D455D"/>
    <w:rsid w:val="6C4F1A2B"/>
    <w:rsid w:val="6DED15C4"/>
    <w:rsid w:val="6EA256A6"/>
    <w:rsid w:val="6ECE63CE"/>
    <w:rsid w:val="6F1770F1"/>
    <w:rsid w:val="6F413E56"/>
    <w:rsid w:val="6F987CC5"/>
    <w:rsid w:val="701C4AC6"/>
    <w:rsid w:val="70386A20"/>
    <w:rsid w:val="726E5688"/>
    <w:rsid w:val="72C2466D"/>
    <w:rsid w:val="781D0193"/>
    <w:rsid w:val="793B0CBF"/>
    <w:rsid w:val="7AE55B08"/>
    <w:rsid w:val="7B824712"/>
    <w:rsid w:val="7C5E0DA4"/>
    <w:rsid w:val="7CC36F7D"/>
    <w:rsid w:val="7CD65D7B"/>
    <w:rsid w:val="7D053AFA"/>
    <w:rsid w:val="7DD06081"/>
    <w:rsid w:val="7E004ADE"/>
    <w:rsid w:val="7E434835"/>
    <w:rsid w:val="7E8A2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AAB2F"/>
  <w15:docId w15:val="{58829A7C-3512-47D0-9E95-0F9B4A70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680"/>
        <w:tab w:val="right" w:pos="9360"/>
      </w:tabs>
    </w:p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ListParagraph">
    <w:name w:val="List Paragraph"/>
    <w:basedOn w:val="Normal"/>
    <w:uiPriority w:val="34"/>
    <w:qFormat/>
    <w:pPr>
      <w:ind w:left="720"/>
      <w:contextualSpacing/>
    </w:pPr>
  </w:style>
  <w:style w:type="character" w:customStyle="1" w:styleId="Heading2Char">
    <w:name w:val="Heading 2 Char"/>
    <w:link w:val="Heading2"/>
    <w:rPr>
      <w:b/>
      <w:bCs/>
      <w:sz w:val="32"/>
      <w:szCs w:val="32"/>
    </w:rPr>
  </w:style>
  <w:style w:type="paragraph" w:styleId="BalloonText">
    <w:name w:val="Balloon Text"/>
    <w:basedOn w:val="Normal"/>
    <w:link w:val="BalloonTextChar"/>
    <w:rsid w:val="00C7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761B"/>
    <w:rPr>
      <w:rFonts w:ascii="Tahoma" w:eastAsiaTheme="minorEastAsia" w:hAnsi="Tahoma" w:cs="Tahoma"/>
      <w:sz w:val="16"/>
      <w:szCs w:val="16"/>
      <w:lang w:eastAsia="zh-CN"/>
    </w:rPr>
  </w:style>
  <w:style w:type="character" w:styleId="CommentReference">
    <w:name w:val="annotation reference"/>
    <w:basedOn w:val="DefaultParagraphFont"/>
    <w:rsid w:val="00C7761B"/>
    <w:rPr>
      <w:sz w:val="16"/>
      <w:szCs w:val="16"/>
    </w:rPr>
  </w:style>
  <w:style w:type="paragraph" w:styleId="CommentText">
    <w:name w:val="annotation text"/>
    <w:basedOn w:val="Normal"/>
    <w:link w:val="CommentTextChar"/>
    <w:rsid w:val="00C7761B"/>
    <w:pPr>
      <w:spacing w:line="240" w:lineRule="auto"/>
    </w:pPr>
  </w:style>
  <w:style w:type="character" w:customStyle="1" w:styleId="CommentTextChar">
    <w:name w:val="Comment Text Char"/>
    <w:basedOn w:val="DefaultParagraphFont"/>
    <w:link w:val="CommentText"/>
    <w:rsid w:val="00C7761B"/>
    <w:rPr>
      <w:rFonts w:eastAsiaTheme="minorEastAsia"/>
      <w:lang w:eastAsia="zh-CN"/>
    </w:rPr>
  </w:style>
  <w:style w:type="paragraph" w:styleId="CommentSubject">
    <w:name w:val="annotation subject"/>
    <w:basedOn w:val="CommentText"/>
    <w:next w:val="CommentText"/>
    <w:link w:val="CommentSubjectChar"/>
    <w:rsid w:val="00C7761B"/>
    <w:rPr>
      <w:b/>
      <w:bCs/>
    </w:rPr>
  </w:style>
  <w:style w:type="character" w:customStyle="1" w:styleId="CommentSubjectChar">
    <w:name w:val="Comment Subject Char"/>
    <w:basedOn w:val="CommentTextChar"/>
    <w:link w:val="CommentSubject"/>
    <w:rsid w:val="00C7761B"/>
    <w:rPr>
      <w:rFonts w:eastAsiaTheme="minorEastAsia"/>
      <w:b/>
      <w:bCs/>
      <w:lang w:eastAsia="zh-CN"/>
    </w:rPr>
  </w:style>
  <w:style w:type="character" w:styleId="Emphasis">
    <w:name w:val="Emphasis"/>
    <w:basedOn w:val="DefaultParagraphFont"/>
    <w:qFormat/>
    <w:rsid w:val="000738BA"/>
    <w:rPr>
      <w:i/>
      <w:iCs/>
    </w:rPr>
  </w:style>
  <w:style w:type="paragraph" w:styleId="Title">
    <w:name w:val="Title"/>
    <w:basedOn w:val="Normal"/>
    <w:next w:val="Normal"/>
    <w:link w:val="TitleChar"/>
    <w:qFormat/>
    <w:rsid w:val="000738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738BA"/>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93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tpd.org.zm" TargetMode="External"/><Relationship Id="rId4" Type="http://schemas.openxmlformats.org/officeDocument/2006/relationships/settings" Target="settings.xml"/><Relationship Id="rId9" Type="http://schemas.openxmlformats.org/officeDocument/2006/relationships/hyperlink" Target="mailto:info@ctpd.org.z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Chitalu Nanyangwe</dc:creator>
  <cp:lastModifiedBy>euser.1705</cp:lastModifiedBy>
  <cp:revision>2</cp:revision>
  <dcterms:created xsi:type="dcterms:W3CDTF">2021-09-15T07:52:00Z</dcterms:created>
  <dcterms:modified xsi:type="dcterms:W3CDTF">2021-09-15T07:52:00Z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